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0D63" w14:textId="07301CF0" w:rsidR="00115E41" w:rsidRDefault="00115E41" w:rsidP="00115E41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A92FC9">
        <w:rPr>
          <w:rFonts w:ascii="Times New Roman" w:hAnsi="Times New Roman" w:cs="Times New Roman"/>
          <w:b/>
          <w:bCs/>
          <w:noProof/>
          <w:sz w:val="32"/>
          <w:szCs w:val="24"/>
          <w:lang w:eastAsia="it-IT"/>
        </w:rPr>
        <w:drawing>
          <wp:anchor distT="0" distB="0" distL="114300" distR="114300" simplePos="0" relativeHeight="251682816" behindDoc="1" locked="0" layoutInCell="1" allowOverlap="1" wp14:anchorId="25F57CCF" wp14:editId="124E4530">
            <wp:simplePos x="0" y="0"/>
            <wp:positionH relativeFrom="column">
              <wp:posOffset>2096770</wp:posOffset>
            </wp:positionH>
            <wp:positionV relativeFrom="page">
              <wp:posOffset>1371600</wp:posOffset>
            </wp:positionV>
            <wp:extent cx="476250" cy="307340"/>
            <wp:effectExtent l="0" t="0" r="0" b="0"/>
            <wp:wrapTight wrapText="bothSides">
              <wp:wrapPolygon edited="0">
                <wp:start x="6048" y="0"/>
                <wp:lineTo x="0" y="18744"/>
                <wp:lineTo x="0" y="20083"/>
                <wp:lineTo x="20736" y="20083"/>
                <wp:lineTo x="20736" y="18744"/>
                <wp:lineTo x="13824" y="0"/>
                <wp:lineTo x="6048" y="0"/>
              </wp:wrapPolygon>
            </wp:wrapTight>
            <wp:docPr id="16" name="Immagine 1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FC9">
        <w:rPr>
          <w:rFonts w:ascii="Times New Roman" w:hAnsi="Times New Roman" w:cs="Times New Roman"/>
          <w:b/>
          <w:bCs/>
          <w:noProof/>
          <w:sz w:val="32"/>
          <w:szCs w:val="24"/>
          <w:lang w:eastAsia="it-IT"/>
        </w:rPr>
        <w:drawing>
          <wp:anchor distT="0" distB="0" distL="114300" distR="114300" simplePos="0" relativeHeight="251684864" behindDoc="1" locked="0" layoutInCell="1" allowOverlap="1" wp14:anchorId="57C0A7E2" wp14:editId="4F04C761">
            <wp:simplePos x="0" y="0"/>
            <wp:positionH relativeFrom="column">
              <wp:posOffset>3190240</wp:posOffset>
            </wp:positionH>
            <wp:positionV relativeFrom="page">
              <wp:posOffset>1367155</wp:posOffset>
            </wp:positionV>
            <wp:extent cx="506730" cy="338455"/>
            <wp:effectExtent l="0" t="0" r="7620" b="4445"/>
            <wp:wrapTight wrapText="bothSides">
              <wp:wrapPolygon edited="0">
                <wp:start x="0" y="0"/>
                <wp:lineTo x="0" y="20668"/>
                <wp:lineTo x="21113" y="20668"/>
                <wp:lineTo x="21113" y="0"/>
                <wp:lineTo x="0" y="0"/>
              </wp:wrapPolygon>
            </wp:wrapTight>
            <wp:docPr id="18" name="Immagine 18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lo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FC9">
        <w:rPr>
          <w:rFonts w:ascii="Times New Roman" w:hAnsi="Times New Roman" w:cs="Times New Roman"/>
          <w:b/>
          <w:bCs/>
          <w:noProof/>
          <w:sz w:val="32"/>
          <w:szCs w:val="24"/>
          <w:lang w:eastAsia="it-IT"/>
        </w:rPr>
        <w:drawing>
          <wp:anchor distT="0" distB="0" distL="114300" distR="114300" simplePos="0" relativeHeight="251685888" behindDoc="1" locked="0" layoutInCell="1" allowOverlap="1" wp14:anchorId="09E7DBD9" wp14:editId="1EE9BF84">
            <wp:simplePos x="0" y="0"/>
            <wp:positionH relativeFrom="column">
              <wp:posOffset>3190875</wp:posOffset>
            </wp:positionH>
            <wp:positionV relativeFrom="page">
              <wp:posOffset>824230</wp:posOffset>
            </wp:positionV>
            <wp:extent cx="1183640" cy="292735"/>
            <wp:effectExtent l="0" t="0" r="0" b="0"/>
            <wp:wrapTight wrapText="bothSides">
              <wp:wrapPolygon edited="0">
                <wp:start x="0" y="0"/>
                <wp:lineTo x="0" y="19679"/>
                <wp:lineTo x="21206" y="19679"/>
                <wp:lineTo x="21206" y="0"/>
                <wp:lineTo x="0" y="0"/>
              </wp:wrapPolygon>
            </wp:wrapTight>
            <wp:docPr id="14" name="Immagine 1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onsigliera-di-parità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0" b="10423"/>
                    <a:stretch/>
                  </pic:blipFill>
                  <pic:spPr bwMode="auto">
                    <a:xfrm>
                      <a:off x="0" y="0"/>
                      <a:ext cx="1183640" cy="292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FC9">
        <w:rPr>
          <w:rFonts w:ascii="Times New Roman" w:hAnsi="Times New Roman" w:cs="Times New Roman"/>
          <w:b/>
          <w:bCs/>
          <w:noProof/>
          <w:sz w:val="32"/>
          <w:szCs w:val="24"/>
          <w:lang w:eastAsia="it-IT"/>
        </w:rPr>
        <w:drawing>
          <wp:anchor distT="0" distB="0" distL="114300" distR="114300" simplePos="0" relativeHeight="251680768" behindDoc="1" locked="0" layoutInCell="1" allowOverlap="1" wp14:anchorId="086500D3" wp14:editId="25DD5846">
            <wp:simplePos x="0" y="0"/>
            <wp:positionH relativeFrom="column">
              <wp:posOffset>1573530</wp:posOffset>
            </wp:positionH>
            <wp:positionV relativeFrom="page">
              <wp:posOffset>805444</wp:posOffset>
            </wp:positionV>
            <wp:extent cx="1390650" cy="365760"/>
            <wp:effectExtent l="0" t="0" r="0" b="0"/>
            <wp:wrapTight wrapText="bothSides">
              <wp:wrapPolygon edited="0">
                <wp:start x="0" y="0"/>
                <wp:lineTo x="0" y="20250"/>
                <wp:lineTo x="21304" y="20250"/>
                <wp:lineTo x="21304" y="0"/>
                <wp:lineTo x="0" y="0"/>
              </wp:wrapPolygon>
            </wp:wrapTight>
            <wp:docPr id="13" name="Immagine 1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orizzontale_CdP_Nazional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FC9">
        <w:rPr>
          <w:rFonts w:ascii="Times New Roman" w:hAnsi="Times New Roman" w:cs="Times New Roman"/>
          <w:b/>
          <w:bCs/>
          <w:noProof/>
          <w:sz w:val="32"/>
          <w:szCs w:val="24"/>
          <w:lang w:eastAsia="it-IT"/>
        </w:rPr>
        <w:drawing>
          <wp:anchor distT="0" distB="0" distL="114300" distR="114300" simplePos="0" relativeHeight="251679744" behindDoc="1" locked="0" layoutInCell="1" allowOverlap="1" wp14:anchorId="3790430E" wp14:editId="346950D2">
            <wp:simplePos x="0" y="0"/>
            <wp:positionH relativeFrom="column">
              <wp:posOffset>226060</wp:posOffset>
            </wp:positionH>
            <wp:positionV relativeFrom="page">
              <wp:posOffset>828040</wp:posOffset>
            </wp:positionV>
            <wp:extent cx="1016000" cy="307975"/>
            <wp:effectExtent l="0" t="0" r="0" b="0"/>
            <wp:wrapTight wrapText="bothSides">
              <wp:wrapPolygon edited="0">
                <wp:start x="0" y="0"/>
                <wp:lineTo x="0" y="20041"/>
                <wp:lineTo x="21060" y="20041"/>
                <wp:lineTo x="21060" y="0"/>
                <wp:lineTo x="0" y="0"/>
              </wp:wrapPolygon>
            </wp:wrapTight>
            <wp:docPr id="10" name="Immagine 10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REG_LOMBARDIA_oriz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FC9">
        <w:rPr>
          <w:rFonts w:ascii="Times New Roman" w:hAnsi="Times New Roman" w:cs="Times New Roman"/>
          <w:b/>
          <w:bCs/>
          <w:noProof/>
          <w:sz w:val="32"/>
          <w:szCs w:val="24"/>
          <w:lang w:eastAsia="it-IT"/>
        </w:rPr>
        <w:drawing>
          <wp:anchor distT="0" distB="0" distL="114300" distR="114300" simplePos="0" relativeHeight="251681792" behindDoc="1" locked="0" layoutInCell="1" allowOverlap="1" wp14:anchorId="474E4EDF" wp14:editId="22349EE6">
            <wp:simplePos x="0" y="0"/>
            <wp:positionH relativeFrom="column">
              <wp:posOffset>4589145</wp:posOffset>
            </wp:positionH>
            <wp:positionV relativeFrom="page">
              <wp:posOffset>805180</wp:posOffset>
            </wp:positionV>
            <wp:extent cx="1289050" cy="336550"/>
            <wp:effectExtent l="0" t="0" r="6350" b="6350"/>
            <wp:wrapTight wrapText="bothSides">
              <wp:wrapPolygon edited="0">
                <wp:start x="0" y="0"/>
                <wp:lineTo x="0" y="20785"/>
                <wp:lineTo x="21387" y="20785"/>
                <wp:lineTo x="21387" y="0"/>
                <wp:lineTo x="0" y="0"/>
              </wp:wrapPolygon>
            </wp:wrapTight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NF_Logo_202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5" t="24130" r="8730" b="24711"/>
                    <a:stretch/>
                  </pic:blipFill>
                  <pic:spPr bwMode="auto">
                    <a:xfrm>
                      <a:off x="0" y="0"/>
                      <a:ext cx="1289050" cy="33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2E3B3" w14:textId="77777777" w:rsidR="00115E41" w:rsidRDefault="00115E41" w:rsidP="00115E41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14:paraId="559ABA99" w14:textId="6612A6A6" w:rsidR="008942AF" w:rsidRDefault="008942AF" w:rsidP="008942AF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8942AF">
        <w:rPr>
          <w:rFonts w:ascii="Times New Roman" w:hAnsi="Times New Roman" w:cs="Times New Roman"/>
          <w:b/>
          <w:bCs/>
          <w:sz w:val="32"/>
          <w:szCs w:val="24"/>
        </w:rPr>
        <w:t xml:space="preserve">CORSO </w:t>
      </w:r>
      <w:r w:rsidR="005A3857">
        <w:rPr>
          <w:rFonts w:ascii="Times New Roman" w:hAnsi="Times New Roman" w:cs="Times New Roman"/>
          <w:b/>
          <w:bCs/>
          <w:sz w:val="32"/>
          <w:szCs w:val="24"/>
        </w:rPr>
        <w:t>DI ALTA FORMAZIONE</w:t>
      </w:r>
      <w:r w:rsidR="00381AB4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="005A3857">
        <w:rPr>
          <w:rFonts w:ascii="Times New Roman" w:hAnsi="Times New Roman" w:cs="Times New Roman"/>
          <w:b/>
          <w:bCs/>
          <w:sz w:val="32"/>
          <w:szCs w:val="24"/>
        </w:rPr>
        <w:t xml:space="preserve">IN DIRITTO </w:t>
      </w:r>
      <w:r w:rsidRPr="008942AF">
        <w:rPr>
          <w:rFonts w:ascii="Times New Roman" w:hAnsi="Times New Roman" w:cs="Times New Roman"/>
          <w:b/>
          <w:bCs/>
          <w:sz w:val="32"/>
          <w:szCs w:val="24"/>
        </w:rPr>
        <w:t>ANTIDISCRIMINATORIO</w:t>
      </w:r>
      <w:r w:rsidR="005A3857">
        <w:rPr>
          <w:rFonts w:ascii="Times New Roman" w:hAnsi="Times New Roman" w:cs="Times New Roman"/>
          <w:b/>
          <w:bCs/>
          <w:sz w:val="32"/>
          <w:szCs w:val="24"/>
        </w:rPr>
        <w:t xml:space="preserve"> DI GENERE</w:t>
      </w:r>
    </w:p>
    <w:p w14:paraId="254329BC" w14:textId="14FE18DB" w:rsidR="005A3857" w:rsidRPr="006A042D" w:rsidRDefault="005A3857" w:rsidP="008942AF">
      <w:pPr>
        <w:jc w:val="center"/>
        <w:rPr>
          <w:rFonts w:ascii="Times New Roman" w:hAnsi="Times New Roman" w:cs="Times New Roman"/>
          <w:szCs w:val="18"/>
        </w:rPr>
      </w:pPr>
      <w:r w:rsidRPr="006A042D">
        <w:rPr>
          <w:rFonts w:ascii="Times New Roman" w:hAnsi="Times New Roman" w:cs="Times New Roman"/>
          <w:szCs w:val="18"/>
        </w:rPr>
        <w:t>Protocollo di Intesa tra Consiglio Nazionale Forense e Consigliera Nazionale di Parità del 22 giugno 2017</w:t>
      </w:r>
    </w:p>
    <w:p w14:paraId="730C47F9" w14:textId="75E11D33" w:rsidR="00381AB4" w:rsidRPr="006A042D" w:rsidRDefault="00381AB4" w:rsidP="008942AF">
      <w:pPr>
        <w:jc w:val="center"/>
        <w:rPr>
          <w:rFonts w:ascii="Times New Roman" w:hAnsi="Times New Roman" w:cs="Times New Roman"/>
          <w:szCs w:val="18"/>
        </w:rPr>
      </w:pPr>
      <w:r w:rsidRPr="006A042D">
        <w:rPr>
          <w:rFonts w:ascii="Times New Roman" w:hAnsi="Times New Roman" w:cs="Times New Roman"/>
          <w:szCs w:val="18"/>
        </w:rPr>
        <w:t xml:space="preserve">Protocollo di Intesa </w:t>
      </w:r>
      <w:r w:rsidR="00F70F99" w:rsidRPr="006A042D">
        <w:rPr>
          <w:rFonts w:ascii="Times New Roman" w:hAnsi="Times New Roman" w:cs="Times New Roman"/>
          <w:szCs w:val="18"/>
        </w:rPr>
        <w:t>tra Regione Lombardia, Consigliera di parità regionale, Unione Lombarda degli Ordini Forensi e Ordine degli Avvocati di Milano del 16 dicembre 2021</w:t>
      </w:r>
    </w:p>
    <w:p w14:paraId="55E6F21A" w14:textId="058C9354" w:rsidR="000B313A" w:rsidRDefault="00226C13" w:rsidP="00115E41">
      <w:pPr>
        <w:jc w:val="center"/>
        <w:rPr>
          <w:rFonts w:ascii="Times New Roman" w:hAnsi="Times New Roman" w:cs="Times New Roman"/>
          <w:szCs w:val="18"/>
        </w:rPr>
      </w:pPr>
      <w:r w:rsidRPr="006A042D">
        <w:rPr>
          <w:rFonts w:ascii="Times New Roman" w:hAnsi="Times New Roman" w:cs="Times New Roman"/>
          <w:szCs w:val="18"/>
        </w:rPr>
        <w:t xml:space="preserve">Corso per gli Iscritti </w:t>
      </w:r>
      <w:r w:rsidR="00144679" w:rsidRPr="006A042D">
        <w:rPr>
          <w:rFonts w:ascii="Times New Roman" w:hAnsi="Times New Roman" w:cs="Times New Roman"/>
          <w:szCs w:val="18"/>
        </w:rPr>
        <w:t xml:space="preserve">e le Iscritte </w:t>
      </w:r>
      <w:r w:rsidRPr="006A042D">
        <w:rPr>
          <w:rFonts w:ascii="Times New Roman" w:hAnsi="Times New Roman" w:cs="Times New Roman"/>
          <w:szCs w:val="18"/>
        </w:rPr>
        <w:t>agli Ordini forensi lombardi</w:t>
      </w:r>
    </w:p>
    <w:p w14:paraId="7CFCC033" w14:textId="77777777" w:rsidR="00115E41" w:rsidRPr="00115E41" w:rsidRDefault="00115E41" w:rsidP="00115E41">
      <w:pPr>
        <w:jc w:val="center"/>
        <w:rPr>
          <w:rFonts w:ascii="Times New Roman" w:hAnsi="Times New Roman" w:cs="Times New Roman"/>
          <w:szCs w:val="18"/>
        </w:rPr>
      </w:pPr>
    </w:p>
    <w:p w14:paraId="2AF68FB0" w14:textId="42F78B61" w:rsidR="00301A79" w:rsidRPr="006A042D" w:rsidRDefault="00F70F99" w:rsidP="000B313A">
      <w:pPr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I</w:t>
      </w:r>
      <w:r w:rsidR="000B313A" w:rsidRPr="006A042D">
        <w:rPr>
          <w:rFonts w:ascii="Times New Roman" w:hAnsi="Times New Roman" w:cs="Times New Roman"/>
        </w:rPr>
        <w:t xml:space="preserve">n attuazione del </w:t>
      </w:r>
      <w:r w:rsidRPr="006A042D">
        <w:rPr>
          <w:rFonts w:ascii="Times New Roman" w:hAnsi="Times New Roman" w:cs="Times New Roman"/>
        </w:rPr>
        <w:t xml:space="preserve">protocollo siglato dalla Consigliera nazionale di parità con il Consiglio Nazionale Forense, </w:t>
      </w:r>
      <w:r w:rsidR="000B313A" w:rsidRPr="006A042D">
        <w:rPr>
          <w:rFonts w:ascii="Times New Roman" w:hAnsi="Times New Roman" w:cs="Times New Roman"/>
        </w:rPr>
        <w:t xml:space="preserve">le Consigliere di </w:t>
      </w:r>
      <w:r w:rsidR="00FE09A8" w:rsidRPr="006A042D">
        <w:rPr>
          <w:rFonts w:ascii="Times New Roman" w:hAnsi="Times New Roman" w:cs="Times New Roman"/>
        </w:rPr>
        <w:t>p</w:t>
      </w:r>
      <w:r w:rsidR="000B313A" w:rsidRPr="006A042D">
        <w:rPr>
          <w:rFonts w:ascii="Times New Roman" w:hAnsi="Times New Roman" w:cs="Times New Roman"/>
        </w:rPr>
        <w:t>arità regionali</w:t>
      </w:r>
      <w:r w:rsidR="00FE09A8" w:rsidRPr="006A042D">
        <w:rPr>
          <w:rFonts w:ascii="Times New Roman" w:hAnsi="Times New Roman" w:cs="Times New Roman"/>
          <w:color w:val="FF0000"/>
        </w:rPr>
        <w:t>,</w:t>
      </w:r>
      <w:r w:rsidR="000B313A" w:rsidRPr="006A042D">
        <w:rPr>
          <w:rFonts w:ascii="Times New Roman" w:hAnsi="Times New Roman" w:cs="Times New Roman"/>
        </w:rPr>
        <w:t xml:space="preserve"> con il supporto di Regione </w:t>
      </w:r>
      <w:r w:rsidRPr="006A042D">
        <w:rPr>
          <w:rFonts w:ascii="Times New Roman" w:hAnsi="Times New Roman" w:cs="Times New Roman"/>
        </w:rPr>
        <w:t xml:space="preserve">Lombardia, </w:t>
      </w:r>
      <w:r w:rsidR="000B313A" w:rsidRPr="006A042D">
        <w:rPr>
          <w:rFonts w:ascii="Times New Roman" w:hAnsi="Times New Roman" w:cs="Times New Roman"/>
        </w:rPr>
        <w:t xml:space="preserve">promuovono </w:t>
      </w:r>
      <w:r w:rsidRPr="006A042D">
        <w:rPr>
          <w:rFonts w:ascii="Times New Roman" w:hAnsi="Times New Roman" w:cs="Times New Roman"/>
        </w:rPr>
        <w:t>la realizzazione di percorsi formativi in materia di diritto antidiscriminatorio di genere</w:t>
      </w:r>
      <w:r w:rsidR="00301A79" w:rsidRPr="006A042D">
        <w:rPr>
          <w:rFonts w:ascii="Times New Roman" w:hAnsi="Times New Roman" w:cs="Times New Roman"/>
        </w:rPr>
        <w:t xml:space="preserve"> rivolto ad </w:t>
      </w:r>
      <w:r w:rsidR="006A042D">
        <w:rPr>
          <w:rFonts w:ascii="Times New Roman" w:hAnsi="Times New Roman" w:cs="Times New Roman"/>
        </w:rPr>
        <w:t>A</w:t>
      </w:r>
      <w:r w:rsidR="00301A79" w:rsidRPr="006A042D">
        <w:rPr>
          <w:rFonts w:ascii="Times New Roman" w:hAnsi="Times New Roman" w:cs="Times New Roman"/>
        </w:rPr>
        <w:t>vvocati e Avvocate iscritt</w:t>
      </w:r>
      <w:r w:rsidR="00FE09A8" w:rsidRPr="006A042D">
        <w:rPr>
          <w:rFonts w:ascii="Times New Roman" w:hAnsi="Times New Roman" w:cs="Times New Roman"/>
        </w:rPr>
        <w:t>i</w:t>
      </w:r>
      <w:r w:rsidR="00301A79" w:rsidRPr="006A042D">
        <w:rPr>
          <w:rFonts w:ascii="Times New Roman" w:hAnsi="Times New Roman" w:cs="Times New Roman"/>
        </w:rPr>
        <w:t xml:space="preserve"> ai Fori lombardi.</w:t>
      </w:r>
    </w:p>
    <w:p w14:paraId="751FE35E" w14:textId="3AAE87AB" w:rsidR="000B313A" w:rsidRPr="006A042D" w:rsidRDefault="00301A79" w:rsidP="00301A79">
      <w:pPr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I cors</w:t>
      </w:r>
      <w:r w:rsidR="00FD10ED" w:rsidRPr="006A042D">
        <w:rPr>
          <w:rFonts w:ascii="Times New Roman" w:hAnsi="Times New Roman" w:cs="Times New Roman"/>
        </w:rPr>
        <w:t>i,</w:t>
      </w:r>
      <w:r w:rsidRPr="006A042D">
        <w:rPr>
          <w:rFonts w:ascii="Times New Roman" w:hAnsi="Times New Roman" w:cs="Times New Roman"/>
        </w:rPr>
        <w:t xml:space="preserve"> organizzat</w:t>
      </w:r>
      <w:r w:rsidR="00FD10ED" w:rsidRPr="006A042D">
        <w:rPr>
          <w:rFonts w:ascii="Times New Roman" w:hAnsi="Times New Roman" w:cs="Times New Roman"/>
        </w:rPr>
        <w:t>i</w:t>
      </w:r>
      <w:r w:rsidRPr="006A042D">
        <w:rPr>
          <w:rFonts w:ascii="Times New Roman" w:hAnsi="Times New Roman" w:cs="Times New Roman"/>
        </w:rPr>
        <w:t xml:space="preserve"> in collaborazione con l’Unione Lombarda degli Ordini Forensi e i Comitati Pari Opportunità degli Ordini</w:t>
      </w:r>
      <w:r w:rsidR="00F70F99" w:rsidRPr="006A042D">
        <w:rPr>
          <w:rFonts w:ascii="Times New Roman" w:hAnsi="Times New Roman" w:cs="Times New Roman"/>
        </w:rPr>
        <w:t>,</w:t>
      </w:r>
      <w:r w:rsidR="00FD10ED" w:rsidRPr="006A042D">
        <w:rPr>
          <w:rFonts w:ascii="Times New Roman" w:hAnsi="Times New Roman" w:cs="Times New Roman"/>
        </w:rPr>
        <w:t xml:space="preserve"> </w:t>
      </w:r>
      <w:r w:rsidR="00027B69" w:rsidRPr="006A042D">
        <w:rPr>
          <w:rFonts w:ascii="Times New Roman" w:hAnsi="Times New Roman" w:cs="Times New Roman"/>
        </w:rPr>
        <w:t xml:space="preserve">sono </w:t>
      </w:r>
      <w:r w:rsidR="00F70F99" w:rsidRPr="006A042D">
        <w:rPr>
          <w:rFonts w:ascii="Times New Roman" w:hAnsi="Times New Roman" w:cs="Times New Roman"/>
        </w:rPr>
        <w:t>finalizzat</w:t>
      </w:r>
      <w:r w:rsidR="00027B69" w:rsidRPr="006A042D">
        <w:rPr>
          <w:rFonts w:ascii="Times New Roman" w:hAnsi="Times New Roman" w:cs="Times New Roman"/>
        </w:rPr>
        <w:t>i</w:t>
      </w:r>
      <w:r w:rsidR="00F70F99" w:rsidRPr="006A042D">
        <w:rPr>
          <w:rFonts w:ascii="Times New Roman" w:hAnsi="Times New Roman" w:cs="Times New Roman"/>
        </w:rPr>
        <w:t xml:space="preserve"> </w:t>
      </w:r>
      <w:r w:rsidR="00FE09A8" w:rsidRPr="006A042D">
        <w:rPr>
          <w:rFonts w:ascii="Times New Roman" w:hAnsi="Times New Roman" w:cs="Times New Roman"/>
        </w:rPr>
        <w:t>all’implementazione della</w:t>
      </w:r>
      <w:r w:rsidR="00F70F99" w:rsidRPr="006A042D">
        <w:rPr>
          <w:rFonts w:ascii="Times New Roman" w:hAnsi="Times New Roman" w:cs="Times New Roman"/>
        </w:rPr>
        <w:t xml:space="preserve"> short list di avvocate</w:t>
      </w:r>
      <w:r w:rsidR="00FD10ED" w:rsidRPr="006A042D">
        <w:rPr>
          <w:rFonts w:ascii="Times New Roman" w:hAnsi="Times New Roman" w:cs="Times New Roman"/>
        </w:rPr>
        <w:t xml:space="preserve"> e avvocati </w:t>
      </w:r>
      <w:r w:rsidR="00F70F99" w:rsidRPr="006A042D">
        <w:rPr>
          <w:rFonts w:ascii="Times New Roman" w:hAnsi="Times New Roman" w:cs="Times New Roman"/>
        </w:rPr>
        <w:t xml:space="preserve">dotati di specifiche competenze ed esperienze nel campo della tutela </w:t>
      </w:r>
      <w:r w:rsidR="000B313A" w:rsidRPr="006A042D">
        <w:rPr>
          <w:rFonts w:ascii="Times New Roman" w:hAnsi="Times New Roman" w:cs="Times New Roman"/>
        </w:rPr>
        <w:t>delle donne</w:t>
      </w:r>
      <w:r w:rsidR="00F70F99" w:rsidRPr="006A042D">
        <w:rPr>
          <w:rFonts w:ascii="Times New Roman" w:hAnsi="Times New Roman" w:cs="Times New Roman"/>
        </w:rPr>
        <w:t xml:space="preserve"> vittime di discriminazioni</w:t>
      </w:r>
      <w:r w:rsidR="000B313A" w:rsidRPr="006A042D">
        <w:rPr>
          <w:rFonts w:ascii="Times New Roman" w:hAnsi="Times New Roman" w:cs="Times New Roman"/>
        </w:rPr>
        <w:t xml:space="preserve"> nel mondo del lavoro a supporto degli </w:t>
      </w:r>
      <w:r w:rsidR="00F70F99" w:rsidRPr="006A042D">
        <w:rPr>
          <w:rFonts w:ascii="Times New Roman" w:hAnsi="Times New Roman" w:cs="Times New Roman"/>
        </w:rPr>
        <w:t>uffici delle Consigliere di parità regionali e provinciali</w:t>
      </w:r>
      <w:r w:rsidR="000B313A" w:rsidRPr="006A042D">
        <w:rPr>
          <w:rFonts w:ascii="Times New Roman" w:hAnsi="Times New Roman" w:cs="Times New Roman"/>
        </w:rPr>
        <w:t xml:space="preserve"> del territorio lombardo</w:t>
      </w:r>
      <w:r w:rsidR="00FE09A8" w:rsidRPr="006A042D">
        <w:rPr>
          <w:rFonts w:ascii="Times New Roman" w:hAnsi="Times New Roman" w:cs="Times New Roman"/>
        </w:rPr>
        <w:t xml:space="preserve">, nonché all’inserimento, </w:t>
      </w:r>
      <w:r w:rsidR="00123C6E" w:rsidRPr="006A042D">
        <w:rPr>
          <w:rFonts w:ascii="Times New Roman" w:hAnsi="Times New Roman" w:cs="Times New Roman"/>
        </w:rPr>
        <w:t>previo</w:t>
      </w:r>
      <w:r w:rsidR="00FE09A8" w:rsidRPr="006A042D">
        <w:rPr>
          <w:rFonts w:ascii="Times New Roman" w:hAnsi="Times New Roman" w:cs="Times New Roman"/>
        </w:rPr>
        <w:t xml:space="preserve"> superamento del test finale ed in presenza degli altri requisiti previsti, nella short list nazionale a supporto dell’Ufficio della Consigliera di parità nazionale</w:t>
      </w:r>
      <w:r w:rsidR="00123C6E" w:rsidRPr="006A042D">
        <w:rPr>
          <w:rFonts w:ascii="Times New Roman" w:hAnsi="Times New Roman" w:cs="Times New Roman"/>
        </w:rPr>
        <w:t xml:space="preserve"> e delle altre Consigliere di parità </w:t>
      </w:r>
      <w:r w:rsidR="005035BB" w:rsidRPr="006A042D">
        <w:rPr>
          <w:rFonts w:ascii="Times New Roman" w:hAnsi="Times New Roman" w:cs="Times New Roman"/>
        </w:rPr>
        <w:t>regionali</w:t>
      </w:r>
      <w:r w:rsidR="00123C6E" w:rsidRPr="006A042D">
        <w:rPr>
          <w:rFonts w:ascii="Times New Roman" w:hAnsi="Times New Roman" w:cs="Times New Roman"/>
        </w:rPr>
        <w:t xml:space="preserve"> e provinciali.</w:t>
      </w:r>
    </w:p>
    <w:p w14:paraId="68907CD3" w14:textId="60579278" w:rsidR="00301A79" w:rsidRPr="006A042D" w:rsidRDefault="00A16B9F" w:rsidP="000B313A">
      <w:pPr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I</w:t>
      </w:r>
      <w:r w:rsidR="00BE2840" w:rsidRPr="006A042D">
        <w:rPr>
          <w:rFonts w:ascii="Times New Roman" w:hAnsi="Times New Roman" w:cs="Times New Roman"/>
        </w:rPr>
        <w:t xml:space="preserve"> c</w:t>
      </w:r>
      <w:r w:rsidRPr="006A042D">
        <w:rPr>
          <w:rFonts w:ascii="Times New Roman" w:hAnsi="Times New Roman" w:cs="Times New Roman"/>
        </w:rPr>
        <w:t>ors</w:t>
      </w:r>
      <w:r w:rsidR="00BE2840" w:rsidRPr="006A042D">
        <w:rPr>
          <w:rFonts w:ascii="Times New Roman" w:hAnsi="Times New Roman" w:cs="Times New Roman"/>
        </w:rPr>
        <w:t>i</w:t>
      </w:r>
      <w:r w:rsidRPr="006A042D">
        <w:rPr>
          <w:rFonts w:ascii="Times New Roman" w:hAnsi="Times New Roman" w:cs="Times New Roman"/>
        </w:rPr>
        <w:t xml:space="preserve"> si avvarr</w:t>
      </w:r>
      <w:r w:rsidR="00BE2840" w:rsidRPr="006A042D">
        <w:rPr>
          <w:rFonts w:ascii="Times New Roman" w:hAnsi="Times New Roman" w:cs="Times New Roman"/>
        </w:rPr>
        <w:t>anno d</w:t>
      </w:r>
      <w:r w:rsidRPr="006A042D">
        <w:rPr>
          <w:rFonts w:ascii="Times New Roman" w:hAnsi="Times New Roman" w:cs="Times New Roman"/>
        </w:rPr>
        <w:t xml:space="preserve">i un approccio teorico oltre che </w:t>
      </w:r>
      <w:r w:rsidR="00301A79" w:rsidRPr="006A042D">
        <w:rPr>
          <w:rFonts w:ascii="Times New Roman" w:hAnsi="Times New Roman" w:cs="Times New Roman"/>
        </w:rPr>
        <w:t xml:space="preserve">pratico e laboratoriale con analisi </w:t>
      </w:r>
      <w:r w:rsidRPr="006A042D">
        <w:rPr>
          <w:rFonts w:ascii="Times New Roman" w:hAnsi="Times New Roman" w:cs="Times New Roman"/>
        </w:rPr>
        <w:t>di casi</w:t>
      </w:r>
      <w:r w:rsidR="00301A79" w:rsidRPr="006A042D">
        <w:rPr>
          <w:rFonts w:ascii="Times New Roman" w:hAnsi="Times New Roman" w:cs="Times New Roman"/>
        </w:rPr>
        <w:t xml:space="preserve"> concreti.</w:t>
      </w:r>
    </w:p>
    <w:p w14:paraId="4D703484" w14:textId="7EE84901" w:rsidR="00BE2840" w:rsidRPr="006A042D" w:rsidRDefault="00301A79" w:rsidP="00BE2840">
      <w:pPr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Al termine del corso è prevista una prova finale</w:t>
      </w:r>
      <w:r w:rsidR="00123C6E" w:rsidRPr="006A042D">
        <w:rPr>
          <w:rFonts w:ascii="Times New Roman" w:hAnsi="Times New Roman" w:cs="Times New Roman"/>
        </w:rPr>
        <w:t xml:space="preserve"> direttamente gestita dal CNF su piattaforma,</w:t>
      </w:r>
      <w:r w:rsidRPr="006A042D">
        <w:rPr>
          <w:rFonts w:ascii="Times New Roman" w:hAnsi="Times New Roman" w:cs="Times New Roman"/>
        </w:rPr>
        <w:t xml:space="preserve"> alla quale potranno accedere i soli iscritti che avranno partecipato ad almeno </w:t>
      </w:r>
      <w:r w:rsidR="00EA04BC">
        <w:rPr>
          <w:rFonts w:ascii="Times New Roman" w:hAnsi="Times New Roman" w:cs="Times New Roman"/>
        </w:rPr>
        <w:t>l’80% delle lezioni</w:t>
      </w:r>
      <w:r w:rsidR="00BE2840" w:rsidRPr="006A042D">
        <w:rPr>
          <w:rFonts w:ascii="Times New Roman" w:hAnsi="Times New Roman" w:cs="Times New Roman"/>
        </w:rPr>
        <w:t>. Al superamento della prova verrà rilasciato il relativo attestato</w:t>
      </w:r>
      <w:r w:rsidR="00123C6E" w:rsidRPr="006A042D">
        <w:rPr>
          <w:rFonts w:ascii="Times New Roman" w:hAnsi="Times New Roman" w:cs="Times New Roman"/>
        </w:rPr>
        <w:t>.</w:t>
      </w:r>
    </w:p>
    <w:p w14:paraId="430B3F35" w14:textId="77777777" w:rsidR="00EA04BC" w:rsidRPr="00EA04BC" w:rsidRDefault="00EA04BC" w:rsidP="00EA04BC">
      <w:pPr>
        <w:jc w:val="both"/>
        <w:rPr>
          <w:rFonts w:ascii="Times New Roman" w:hAnsi="Times New Roman" w:cs="Times New Roman"/>
        </w:rPr>
      </w:pPr>
      <w:r w:rsidRPr="00EA04BC">
        <w:rPr>
          <w:rFonts w:ascii="Times New Roman" w:hAnsi="Times New Roman" w:cs="Times New Roman"/>
        </w:rPr>
        <w:t>Il corso attribuisce n 14 crediti formativi, di cui n 1 in materia deontologica.</w:t>
      </w:r>
    </w:p>
    <w:p w14:paraId="2184BDE8" w14:textId="77777777" w:rsidR="00EA04BC" w:rsidRPr="00EA04BC" w:rsidRDefault="00EA04BC" w:rsidP="00EA04BC">
      <w:pPr>
        <w:jc w:val="both"/>
        <w:rPr>
          <w:rFonts w:ascii="Times New Roman" w:hAnsi="Times New Roman" w:cs="Times New Roman"/>
        </w:rPr>
      </w:pPr>
      <w:r w:rsidRPr="00EA04BC">
        <w:rPr>
          <w:rFonts w:ascii="Times New Roman" w:hAnsi="Times New Roman" w:cs="Times New Roman"/>
        </w:rPr>
        <w:t>La partecipazione ai corsi è gratuita. Il corso si terrà da remoto su piattaforma ZOOM.</w:t>
      </w:r>
    </w:p>
    <w:p w14:paraId="7C762519" w14:textId="77777777" w:rsidR="00EA04BC" w:rsidRPr="00EA04BC" w:rsidRDefault="00EA04BC" w:rsidP="00EA04BC">
      <w:pPr>
        <w:jc w:val="both"/>
        <w:rPr>
          <w:rFonts w:ascii="Times New Roman" w:hAnsi="Times New Roman" w:cs="Times New Roman"/>
        </w:rPr>
      </w:pPr>
      <w:r w:rsidRPr="00EA04BC">
        <w:rPr>
          <w:rFonts w:ascii="Times New Roman" w:hAnsi="Times New Roman" w:cs="Times New Roman"/>
        </w:rPr>
        <w:t>Per maggiori informazioni: corsoparita@ordineavvocatimilano.it</w:t>
      </w:r>
    </w:p>
    <w:p w14:paraId="5B7A3CA5" w14:textId="77777777" w:rsidR="00EA04BC" w:rsidRPr="00EA04BC" w:rsidRDefault="00EA04BC" w:rsidP="00EA04BC">
      <w:pPr>
        <w:jc w:val="both"/>
        <w:rPr>
          <w:rFonts w:ascii="Times New Roman" w:hAnsi="Times New Roman" w:cs="Times New Roman"/>
        </w:rPr>
      </w:pPr>
      <w:r w:rsidRPr="00EA04BC">
        <w:rPr>
          <w:rFonts w:ascii="Times New Roman" w:hAnsi="Times New Roman" w:cs="Times New Roman"/>
        </w:rPr>
        <w:t>Iscrizioni su Sfera</w:t>
      </w:r>
    </w:p>
    <w:p w14:paraId="3045A13A" w14:textId="0EF203D5" w:rsidR="00EA04BC" w:rsidRDefault="00EA04BC" w:rsidP="00EA04BC">
      <w:pPr>
        <w:jc w:val="both"/>
        <w:rPr>
          <w:rFonts w:ascii="Times New Roman" w:hAnsi="Times New Roman" w:cs="Times New Roman"/>
        </w:rPr>
      </w:pPr>
      <w:r w:rsidRPr="00EA04BC">
        <w:rPr>
          <w:rFonts w:ascii="Times New Roman" w:hAnsi="Times New Roman" w:cs="Times New Roman"/>
        </w:rPr>
        <w:t>La documentazione (domanda di partecipazione e tutti gli allegati) dovrà essere inviata a</w:t>
      </w:r>
      <w:r w:rsidR="003D628F">
        <w:rPr>
          <w:rFonts w:ascii="Times New Roman" w:hAnsi="Times New Roman" w:cs="Times New Roman"/>
        </w:rPr>
        <w:t xml:space="preserve"> </w:t>
      </w:r>
      <w:r w:rsidRPr="00EA04BC">
        <w:rPr>
          <w:rFonts w:ascii="Times New Roman" w:hAnsi="Times New Roman" w:cs="Times New Roman"/>
        </w:rPr>
        <w:t xml:space="preserve">corsoparita@ordineavvocatimilano.it. </w:t>
      </w:r>
    </w:p>
    <w:p w14:paraId="52407957" w14:textId="7F079014" w:rsidR="005E6A68" w:rsidRPr="006A042D" w:rsidRDefault="00EA04BC" w:rsidP="00EA04BC">
      <w:pPr>
        <w:jc w:val="both"/>
        <w:rPr>
          <w:rFonts w:ascii="Times New Roman" w:hAnsi="Times New Roman" w:cs="Times New Roman"/>
        </w:rPr>
      </w:pPr>
      <w:r w:rsidRPr="00EA04BC">
        <w:rPr>
          <w:rFonts w:ascii="Times New Roman" w:hAnsi="Times New Roman" w:cs="Times New Roman"/>
        </w:rPr>
        <w:t>L’avviso di selezione è pubblicato sul sito de</w:t>
      </w:r>
      <w:r>
        <w:rPr>
          <w:rFonts w:ascii="Times New Roman" w:hAnsi="Times New Roman" w:cs="Times New Roman"/>
        </w:rPr>
        <w:t>ll’Ordine degli Avvocati</w:t>
      </w:r>
      <w:r w:rsidR="003D628F">
        <w:rPr>
          <w:rFonts w:ascii="Times New Roman" w:hAnsi="Times New Roman" w:cs="Times New Roman"/>
        </w:rPr>
        <w:t xml:space="preserve"> </w:t>
      </w:r>
      <w:r w:rsidRPr="00EA04BC">
        <w:rPr>
          <w:rFonts w:ascii="Times New Roman" w:hAnsi="Times New Roman" w:cs="Times New Roman"/>
        </w:rPr>
        <w:t>di Milano, tra le news.</w:t>
      </w:r>
    </w:p>
    <w:p w14:paraId="25ED90A1" w14:textId="77777777" w:rsidR="00115E41" w:rsidRPr="006A042D" w:rsidRDefault="00115E41" w:rsidP="000B313A">
      <w:pPr>
        <w:jc w:val="both"/>
        <w:rPr>
          <w:rFonts w:ascii="Times New Roman" w:hAnsi="Times New Roman" w:cs="Times New Roman"/>
        </w:rPr>
      </w:pPr>
    </w:p>
    <w:p w14:paraId="7F68AAE9" w14:textId="30499AEB" w:rsidR="008942AF" w:rsidRPr="006A042D" w:rsidRDefault="008942AF" w:rsidP="008942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5E41">
        <w:rPr>
          <w:rFonts w:ascii="Times New Roman" w:hAnsi="Times New Roman" w:cs="Times New Roman"/>
          <w:b/>
          <w:bCs/>
          <w:noProof/>
          <w:color w:val="365F91" w:themeColor="accent1" w:themeShade="BF"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33DA33" wp14:editId="582A35D2">
                <wp:simplePos x="0" y="0"/>
                <wp:positionH relativeFrom="column">
                  <wp:posOffset>-857250</wp:posOffset>
                </wp:positionH>
                <wp:positionV relativeFrom="paragraph">
                  <wp:posOffset>242570</wp:posOffset>
                </wp:positionV>
                <wp:extent cx="7734300" cy="350520"/>
                <wp:effectExtent l="0" t="0" r="1905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3505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93A01" id="Rettangolo 1" o:spid="_x0000_s1026" style="position:absolute;margin-left:-67.5pt;margin-top:19.1pt;width:609pt;height: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" fillcolor="#eeece1 [3214]" strokecolor="#00b050" strokeweight="2pt"/>
            </w:pict>
          </mc:Fallback>
        </mc:AlternateContent>
      </w:r>
      <w:proofErr w:type="gramStart"/>
      <w:r w:rsidRPr="00115E4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1°</w:t>
      </w:r>
      <w:proofErr w:type="gramEnd"/>
      <w:r w:rsidRPr="00115E4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incontro – 4 ore</w:t>
      </w:r>
      <w:r w:rsidR="00115E41" w:rsidRPr="00115E4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  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27/01/2023</w:t>
      </w:r>
      <w:r w:rsidR="00115E41" w:rsidRPr="00115E4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ore </w:t>
      </w:r>
      <w:r w:rsidR="00115E4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9.15</w:t>
      </w:r>
    </w:p>
    <w:p w14:paraId="6D71A760" w14:textId="77777777" w:rsidR="008942AF" w:rsidRPr="006A042D" w:rsidRDefault="008942AF" w:rsidP="00894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2D">
        <w:rPr>
          <w:rFonts w:ascii="Times New Roman" w:hAnsi="Times New Roman" w:cs="Times New Roman"/>
          <w:b/>
          <w:bCs/>
          <w:sz w:val="24"/>
          <w:szCs w:val="24"/>
        </w:rPr>
        <w:t>PRESENTAZIONE DEL CORSO E SALUTI ISTITUZIONALI</w:t>
      </w:r>
    </w:p>
    <w:p w14:paraId="3A7865BD" w14:textId="280760EB" w:rsidR="00381AB4" w:rsidRPr="006A042D" w:rsidRDefault="00381AB4" w:rsidP="00381AB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</w:rPr>
      </w:pPr>
      <w:r w:rsidRPr="006A042D">
        <w:rPr>
          <w:rFonts w:ascii="Times New Roman" w:hAnsi="Times New Roman" w:cs="Times New Roman"/>
          <w:b/>
          <w:color w:val="0F243E" w:themeColor="text2" w:themeShade="80"/>
        </w:rPr>
        <w:t>Saluti</w:t>
      </w:r>
      <w:r w:rsidR="008B3141" w:rsidRPr="006A042D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</w:p>
    <w:p w14:paraId="1DA47753" w14:textId="77777777" w:rsidR="008B3141" w:rsidRPr="006A042D" w:rsidRDefault="008B3141" w:rsidP="00381AB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</w:rPr>
      </w:pPr>
    </w:p>
    <w:p w14:paraId="799E8B92" w14:textId="112BAFE7" w:rsidR="00EA04BC" w:rsidRDefault="00381AB4" w:rsidP="00EA04BC">
      <w:pPr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</w:rPr>
      </w:pPr>
      <w:r w:rsidRPr="00087716">
        <w:rPr>
          <w:rFonts w:ascii="Times New Roman" w:hAnsi="Times New Roman" w:cs="Times New Roman"/>
          <w:b/>
          <w:bCs/>
          <w:color w:val="0F243E" w:themeColor="text2" w:themeShade="80"/>
        </w:rPr>
        <w:t>Anna Maria Gandolfi</w:t>
      </w:r>
      <w:r w:rsidRPr="00A6661F">
        <w:rPr>
          <w:rFonts w:ascii="Times New Roman" w:hAnsi="Times New Roman" w:cs="Times New Roman"/>
          <w:bCs/>
          <w:color w:val="0F243E" w:themeColor="text2" w:themeShade="80"/>
        </w:rPr>
        <w:t xml:space="preserve">, Consigliera di parità </w:t>
      </w:r>
      <w:r w:rsidR="00EA04BC">
        <w:rPr>
          <w:rFonts w:ascii="Times New Roman" w:hAnsi="Times New Roman" w:cs="Times New Roman"/>
          <w:bCs/>
          <w:color w:val="0F243E" w:themeColor="text2" w:themeShade="80"/>
        </w:rPr>
        <w:t xml:space="preserve">Regione Lombardia </w:t>
      </w:r>
    </w:p>
    <w:p w14:paraId="1B924700" w14:textId="2329AF02" w:rsidR="00EA04BC" w:rsidRDefault="00EA04BC" w:rsidP="00381AB4">
      <w:pPr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</w:rPr>
      </w:pPr>
      <w:r w:rsidRPr="00507ADC">
        <w:rPr>
          <w:rFonts w:ascii="Times New Roman" w:hAnsi="Times New Roman" w:cs="Times New Roman"/>
          <w:b/>
          <w:bCs/>
          <w:color w:val="0F243E" w:themeColor="text2" w:themeShade="80"/>
        </w:rPr>
        <w:t>Valeria Gerla</w:t>
      </w:r>
      <w:r>
        <w:rPr>
          <w:rFonts w:ascii="Times New Roman" w:hAnsi="Times New Roman" w:cs="Times New Roman"/>
          <w:bCs/>
          <w:color w:val="0F243E" w:themeColor="text2" w:themeShade="80"/>
        </w:rPr>
        <w:t xml:space="preserve">, Consigliera di parità supplente Regione Lombardia </w:t>
      </w:r>
    </w:p>
    <w:p w14:paraId="2A52123E" w14:textId="5407F208" w:rsidR="00A16B9F" w:rsidRPr="006A042D" w:rsidRDefault="00EA04BC" w:rsidP="00381AB4">
      <w:pPr>
        <w:spacing w:after="0" w:line="240" w:lineRule="auto"/>
        <w:rPr>
          <w:rFonts w:ascii="Times New Roman" w:hAnsi="Times New Roman" w:cs="Times New Roman"/>
          <w:bCs/>
        </w:rPr>
      </w:pPr>
      <w:r w:rsidRPr="00087716">
        <w:rPr>
          <w:rFonts w:ascii="Times New Roman" w:hAnsi="Times New Roman" w:cs="Times New Roman"/>
          <w:b/>
          <w:bCs/>
          <w:color w:val="0F243E" w:themeColor="text2" w:themeShade="80"/>
        </w:rPr>
        <w:t>Vinicio Nardo</w:t>
      </w:r>
      <w:r>
        <w:rPr>
          <w:rFonts w:ascii="Times New Roman" w:hAnsi="Times New Roman" w:cs="Times New Roman"/>
          <w:bCs/>
          <w:color w:val="0F243E" w:themeColor="text2" w:themeShade="80"/>
        </w:rPr>
        <w:t xml:space="preserve">, </w:t>
      </w:r>
      <w:r w:rsidR="00A16B9F" w:rsidRPr="00A6661F">
        <w:rPr>
          <w:rFonts w:ascii="Times New Roman" w:hAnsi="Times New Roman" w:cs="Times New Roman"/>
          <w:bCs/>
          <w:color w:val="0F243E" w:themeColor="text2" w:themeShade="80"/>
        </w:rPr>
        <w:t>Presidente Ordine Avvocati</w:t>
      </w:r>
      <w:r w:rsidR="00A16B9F" w:rsidRPr="00A6661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color w:val="0F243E" w:themeColor="text2" w:themeShade="80"/>
        </w:rPr>
        <w:t>Milano</w:t>
      </w:r>
      <w:r w:rsidR="000C67C8">
        <w:rPr>
          <w:rFonts w:ascii="Times New Roman" w:hAnsi="Times New Roman" w:cs="Times New Roman"/>
          <w:bCs/>
          <w:color w:val="0F243E" w:themeColor="text2" w:themeShade="80"/>
        </w:rPr>
        <w:t xml:space="preserve"> </w:t>
      </w:r>
    </w:p>
    <w:p w14:paraId="35B89428" w14:textId="4FDCF0D3" w:rsidR="00447310" w:rsidRPr="006A042D" w:rsidRDefault="00447310" w:rsidP="00447310">
      <w:pPr>
        <w:spacing w:after="0" w:line="240" w:lineRule="auto"/>
        <w:rPr>
          <w:rFonts w:ascii="Times New Roman" w:hAnsi="Times New Roman" w:cs="Times New Roman"/>
          <w:b/>
        </w:rPr>
      </w:pPr>
      <w:r w:rsidRPr="001E1A99">
        <w:rPr>
          <w:rFonts w:ascii="Times New Roman" w:hAnsi="Times New Roman" w:cs="Times New Roman"/>
          <w:b/>
          <w:bCs/>
          <w:color w:val="0F243E" w:themeColor="text2" w:themeShade="80"/>
        </w:rPr>
        <w:t>Patrizia Pancanti</w:t>
      </w:r>
      <w:r>
        <w:rPr>
          <w:rFonts w:ascii="Times New Roman" w:hAnsi="Times New Roman" w:cs="Times New Roman"/>
          <w:bCs/>
        </w:rPr>
        <w:t xml:space="preserve">, </w:t>
      </w:r>
      <w:r w:rsidRPr="006A042D">
        <w:rPr>
          <w:rFonts w:ascii="Times New Roman" w:hAnsi="Times New Roman" w:cs="Times New Roman"/>
          <w:bCs/>
        </w:rPr>
        <w:t xml:space="preserve">Presidente del Comitato Pari Opportunità </w:t>
      </w:r>
      <w:r>
        <w:rPr>
          <w:rFonts w:ascii="Times New Roman" w:hAnsi="Times New Roman" w:cs="Times New Roman"/>
          <w:bCs/>
        </w:rPr>
        <w:t>Ordine Avvocati Milano</w:t>
      </w:r>
      <w:r w:rsidRPr="006A042D">
        <w:rPr>
          <w:rFonts w:ascii="Times New Roman" w:hAnsi="Times New Roman" w:cs="Times New Roman"/>
          <w:bCs/>
        </w:rPr>
        <w:t xml:space="preserve"> </w:t>
      </w:r>
    </w:p>
    <w:p w14:paraId="6F38881F" w14:textId="77777777" w:rsidR="00381AB4" w:rsidRPr="006A042D" w:rsidRDefault="00381AB4" w:rsidP="008942AF">
      <w:pPr>
        <w:rPr>
          <w:rFonts w:ascii="Times New Roman" w:hAnsi="Times New Roman" w:cs="Times New Roman"/>
          <w:sz w:val="24"/>
          <w:szCs w:val="24"/>
        </w:rPr>
      </w:pPr>
    </w:p>
    <w:p w14:paraId="3C2EFC18" w14:textId="66CB0153" w:rsidR="008942AF" w:rsidRPr="006A042D" w:rsidRDefault="008942AF" w:rsidP="008942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042D">
        <w:rPr>
          <w:rFonts w:ascii="Times New Roman" w:hAnsi="Times New Roman" w:cs="Times New Roman"/>
          <w:b/>
          <w:bCs/>
          <w:sz w:val="24"/>
          <w:szCs w:val="24"/>
        </w:rPr>
        <w:t>Il Diritto antidiscriminatorio: un quadro di insieme</w:t>
      </w:r>
    </w:p>
    <w:p w14:paraId="718A060C" w14:textId="53BE6B34" w:rsidR="008942AF" w:rsidRPr="006A042D" w:rsidRDefault="008942AF" w:rsidP="008942AF">
      <w:pPr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Eguaglianza, Parità e Principio di non discriminazione nella legislazione europea e nella legislazione italiana</w:t>
      </w:r>
      <w:r w:rsidR="008B3141" w:rsidRPr="006A042D">
        <w:rPr>
          <w:rFonts w:ascii="Times New Roman" w:hAnsi="Times New Roman" w:cs="Times New Roman"/>
        </w:rPr>
        <w:t>: la</w:t>
      </w:r>
      <w:r w:rsidRPr="006A042D">
        <w:rPr>
          <w:rFonts w:ascii="Times New Roman" w:hAnsi="Times New Roman" w:cs="Times New Roman"/>
        </w:rPr>
        <w:t xml:space="preserve"> </w:t>
      </w:r>
      <w:r w:rsidR="008B3141" w:rsidRPr="006A042D">
        <w:rPr>
          <w:rFonts w:ascii="Times New Roman" w:hAnsi="Times New Roman" w:cs="Times New Roman"/>
        </w:rPr>
        <w:t>C</w:t>
      </w:r>
      <w:r w:rsidRPr="006A042D">
        <w:rPr>
          <w:rFonts w:ascii="Times New Roman" w:hAnsi="Times New Roman" w:cs="Times New Roman"/>
        </w:rPr>
        <w:t xml:space="preserve">onvenzione ILO; </w:t>
      </w:r>
      <w:r w:rsidR="008B3141" w:rsidRPr="006A042D">
        <w:rPr>
          <w:rFonts w:ascii="Times New Roman" w:hAnsi="Times New Roman" w:cs="Times New Roman"/>
        </w:rPr>
        <w:t xml:space="preserve">lo </w:t>
      </w:r>
      <w:r w:rsidRPr="006A042D">
        <w:rPr>
          <w:rFonts w:ascii="Times New Roman" w:hAnsi="Times New Roman" w:cs="Times New Roman"/>
        </w:rPr>
        <w:t xml:space="preserve">Statuto dei Lavoratori e </w:t>
      </w:r>
      <w:r w:rsidR="008B3141" w:rsidRPr="006A042D">
        <w:rPr>
          <w:rFonts w:ascii="Times New Roman" w:hAnsi="Times New Roman" w:cs="Times New Roman"/>
        </w:rPr>
        <w:t xml:space="preserve">la </w:t>
      </w:r>
      <w:r w:rsidRPr="006A042D">
        <w:rPr>
          <w:rFonts w:ascii="Times New Roman" w:hAnsi="Times New Roman" w:cs="Times New Roman"/>
        </w:rPr>
        <w:t>normativa di settore.</w:t>
      </w:r>
    </w:p>
    <w:p w14:paraId="5716F8B0" w14:textId="22F4819B" w:rsidR="008942AF" w:rsidRPr="006A042D" w:rsidRDefault="008942AF" w:rsidP="008942AF">
      <w:pPr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Il lessico</w:t>
      </w:r>
      <w:r w:rsidR="00374A37" w:rsidRPr="006A042D">
        <w:rPr>
          <w:rFonts w:ascii="Times New Roman" w:hAnsi="Times New Roman" w:cs="Times New Roman"/>
        </w:rPr>
        <w:t>. L</w:t>
      </w:r>
      <w:r w:rsidRPr="006A042D">
        <w:rPr>
          <w:rFonts w:ascii="Times New Roman" w:hAnsi="Times New Roman" w:cs="Times New Roman"/>
        </w:rPr>
        <w:t xml:space="preserve">e nozioni </w:t>
      </w:r>
      <w:r w:rsidR="008B3141" w:rsidRPr="006A042D">
        <w:rPr>
          <w:rFonts w:ascii="Times New Roman" w:hAnsi="Times New Roman" w:cs="Times New Roman"/>
        </w:rPr>
        <w:t>di</w:t>
      </w:r>
      <w:r w:rsidR="00374A37" w:rsidRPr="006A042D">
        <w:rPr>
          <w:rFonts w:ascii="Times New Roman" w:hAnsi="Times New Roman" w:cs="Times New Roman"/>
        </w:rPr>
        <w:t>:</w:t>
      </w:r>
      <w:r w:rsidR="008B3141" w:rsidRPr="006A042D">
        <w:rPr>
          <w:rFonts w:ascii="Times New Roman" w:hAnsi="Times New Roman" w:cs="Times New Roman"/>
        </w:rPr>
        <w:t xml:space="preserve"> </w:t>
      </w:r>
      <w:r w:rsidRPr="006A042D">
        <w:rPr>
          <w:rFonts w:ascii="Times New Roman" w:hAnsi="Times New Roman" w:cs="Times New Roman"/>
        </w:rPr>
        <w:t>discriminazione diretta e indiretta</w:t>
      </w:r>
      <w:r w:rsidR="00374A37" w:rsidRPr="006A042D">
        <w:rPr>
          <w:rFonts w:ascii="Times New Roman" w:hAnsi="Times New Roman" w:cs="Times New Roman"/>
        </w:rPr>
        <w:t>;</w:t>
      </w:r>
      <w:r w:rsidR="008B3141" w:rsidRPr="006A042D">
        <w:rPr>
          <w:rFonts w:ascii="Times New Roman" w:hAnsi="Times New Roman" w:cs="Times New Roman"/>
        </w:rPr>
        <w:t xml:space="preserve"> </w:t>
      </w:r>
      <w:r w:rsidRPr="006A042D">
        <w:rPr>
          <w:rFonts w:ascii="Times New Roman" w:hAnsi="Times New Roman" w:cs="Times New Roman"/>
        </w:rPr>
        <w:t>molestie, molestie sessuali; ordine di discriminare; comportamento ritorsivo.</w:t>
      </w:r>
    </w:p>
    <w:p w14:paraId="5CB3E37E" w14:textId="2BB8F8AB" w:rsidR="00DA6C74" w:rsidRPr="00115E41" w:rsidRDefault="008942AF" w:rsidP="00115E41">
      <w:pPr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Normativa europea e italiana in tema di azioni positive di genere come strumento di prevenzione.</w:t>
      </w:r>
    </w:p>
    <w:p w14:paraId="6A119A64" w14:textId="7909233A" w:rsidR="00374A37" w:rsidRPr="00CC4923" w:rsidRDefault="00CC4923" w:rsidP="00DA6C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  <w:r w:rsidRPr="00CC4923">
        <w:rPr>
          <w:rFonts w:ascii="Times New Roman" w:hAnsi="Times New Roman" w:cs="Times New Roman"/>
          <w:b/>
          <w:bCs/>
          <w:color w:val="000000" w:themeColor="text1"/>
        </w:rPr>
        <w:t>Relatori</w:t>
      </w:r>
      <w:r w:rsidRPr="00CC4923">
        <w:rPr>
          <w:rFonts w:ascii="Times New Roman" w:hAnsi="Times New Roman" w:cs="Times New Roman"/>
          <w:color w:val="244061" w:themeColor="accent1" w:themeShade="80"/>
        </w:rPr>
        <w:t>:</w:t>
      </w:r>
    </w:p>
    <w:p w14:paraId="0E4F0D24" w14:textId="34224E7C" w:rsidR="00CC4923" w:rsidRPr="00447310" w:rsidRDefault="00EA04BC" w:rsidP="00447310">
      <w:pPr>
        <w:pStyle w:val="Paragrafoelenco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87716">
        <w:rPr>
          <w:rFonts w:ascii="Times New Roman" w:hAnsi="Times New Roman" w:cs="Times New Roman"/>
          <w:b/>
          <w:color w:val="000000" w:themeColor="text1"/>
        </w:rPr>
        <w:t>Avvocata Tatiana Biagioni</w:t>
      </w:r>
      <w:r w:rsidR="00087716">
        <w:rPr>
          <w:rFonts w:ascii="Times New Roman" w:hAnsi="Times New Roman" w:cs="Times New Roman"/>
          <w:color w:val="000000" w:themeColor="text1"/>
        </w:rPr>
        <w:t xml:space="preserve"> </w:t>
      </w:r>
      <w:r w:rsidR="00087716" w:rsidRPr="00CC4923">
        <w:rPr>
          <w:rFonts w:ascii="Times New Roman" w:hAnsi="Times New Roman" w:cs="Times New Roman"/>
          <w:color w:val="000000" w:themeColor="text1"/>
        </w:rPr>
        <w:t>–</w:t>
      </w:r>
      <w:r w:rsidR="0008771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CPO Ordine Avvocati </w:t>
      </w:r>
      <w:r w:rsidR="002F7E2F">
        <w:rPr>
          <w:rFonts w:ascii="Times New Roman" w:hAnsi="Times New Roman" w:cs="Times New Roman"/>
          <w:color w:val="000000" w:themeColor="text1"/>
        </w:rPr>
        <w:t xml:space="preserve">Milano </w:t>
      </w:r>
    </w:p>
    <w:p w14:paraId="724D4438" w14:textId="6844D813" w:rsidR="00EA04BC" w:rsidRDefault="00447310" w:rsidP="00EA04BC">
      <w:pPr>
        <w:pStyle w:val="Paragrafoelenco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Prof.ss</w:t>
      </w:r>
      <w:r w:rsidR="00EA04BC" w:rsidRPr="00087716">
        <w:rPr>
          <w:rFonts w:ascii="Times New Roman" w:hAnsi="Times New Roman" w:cs="Times New Roman"/>
          <w:b/>
          <w:color w:val="000000" w:themeColor="text1"/>
        </w:rPr>
        <w:t>a Francesca Marinelli</w:t>
      </w:r>
      <w:r w:rsidR="00087716">
        <w:rPr>
          <w:rFonts w:ascii="Times New Roman" w:hAnsi="Times New Roman" w:cs="Times New Roman"/>
          <w:color w:val="000000" w:themeColor="text1"/>
        </w:rPr>
        <w:t xml:space="preserve"> </w:t>
      </w:r>
      <w:r w:rsidR="00087716" w:rsidRPr="00CC4923">
        <w:rPr>
          <w:rFonts w:ascii="Times New Roman" w:hAnsi="Times New Roman" w:cs="Times New Roman"/>
          <w:color w:val="000000" w:themeColor="text1"/>
        </w:rPr>
        <w:t>–</w:t>
      </w:r>
      <w:r w:rsidR="00087716">
        <w:rPr>
          <w:rFonts w:ascii="Times New Roman" w:hAnsi="Times New Roman" w:cs="Times New Roman"/>
          <w:color w:val="000000" w:themeColor="text1"/>
        </w:rPr>
        <w:t xml:space="preserve"> </w:t>
      </w:r>
      <w:r w:rsidR="00EA04BC" w:rsidRPr="00CC4923">
        <w:rPr>
          <w:rFonts w:ascii="Times New Roman" w:hAnsi="Times New Roman" w:cs="Times New Roman"/>
          <w:color w:val="000000" w:themeColor="text1"/>
        </w:rPr>
        <w:t xml:space="preserve">Università </w:t>
      </w:r>
      <w:r w:rsidR="00087716">
        <w:rPr>
          <w:rFonts w:ascii="Times New Roman" w:hAnsi="Times New Roman" w:cs="Times New Roman"/>
          <w:color w:val="000000" w:themeColor="text1"/>
        </w:rPr>
        <w:t>degli Studi di</w:t>
      </w:r>
      <w:r w:rsidR="00EA04BC" w:rsidRPr="00CC4923">
        <w:rPr>
          <w:rFonts w:ascii="Times New Roman" w:hAnsi="Times New Roman" w:cs="Times New Roman"/>
          <w:color w:val="000000" w:themeColor="text1"/>
        </w:rPr>
        <w:t xml:space="preserve"> Milano</w:t>
      </w:r>
      <w:r w:rsidR="00482A32">
        <w:rPr>
          <w:rFonts w:ascii="Times New Roman" w:hAnsi="Times New Roman" w:cs="Times New Roman"/>
          <w:color w:val="000000" w:themeColor="text1"/>
        </w:rPr>
        <w:t xml:space="preserve"> </w:t>
      </w:r>
    </w:p>
    <w:p w14:paraId="495A2708" w14:textId="48462EEB" w:rsidR="00447310" w:rsidRPr="00447310" w:rsidRDefault="00447310" w:rsidP="00447310">
      <w:pPr>
        <w:pStyle w:val="Paragrafoelenco"/>
        <w:spacing w:after="0" w:line="240" w:lineRule="auto"/>
        <w:rPr>
          <w:rFonts w:ascii="Times New Roman" w:hAnsi="Times New Roman" w:cs="Times New Roman"/>
          <w:b/>
        </w:rPr>
      </w:pPr>
    </w:p>
    <w:p w14:paraId="16F4D348" w14:textId="77777777" w:rsidR="00447310" w:rsidRPr="00447310" w:rsidRDefault="00447310" w:rsidP="00447310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6AB69EA" w14:textId="77777777" w:rsidR="00EA04BC" w:rsidRPr="00FF5909" w:rsidRDefault="00EA04BC" w:rsidP="00DA6C7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14:paraId="390B214E" w14:textId="77777777" w:rsidR="00EA04BC" w:rsidRPr="00CC4923" w:rsidRDefault="00EA04BC" w:rsidP="00DA6C7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4C723B" w14:textId="4ABDE16B" w:rsidR="00115E41" w:rsidRPr="00115E41" w:rsidRDefault="008942AF" w:rsidP="008942AF">
      <w:pPr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it-IT"/>
        </w:rPr>
      </w:pPr>
      <w:r w:rsidRPr="006A042D"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 wp14:anchorId="635564F0" wp14:editId="0F209F2F">
            <wp:simplePos x="0" y="0"/>
            <wp:positionH relativeFrom="column">
              <wp:posOffset>-765810</wp:posOffset>
            </wp:positionH>
            <wp:positionV relativeFrom="paragraph">
              <wp:posOffset>231775</wp:posOffset>
            </wp:positionV>
            <wp:extent cx="7754620" cy="377825"/>
            <wp:effectExtent l="19050" t="19050" r="17780" b="222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620" cy="3778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2°</w:t>
      </w:r>
      <w:proofErr w:type="gramEnd"/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incontro – 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02/02/2023</w:t>
      </w:r>
      <w:r w:rsidR="005774A0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h. 9.15 - </w:t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4 ore (2 ore di laboratorio)</w:t>
      </w:r>
      <w:r w:rsidRPr="006A042D"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it-IT"/>
        </w:rPr>
        <w:t xml:space="preserve"> </w:t>
      </w:r>
    </w:p>
    <w:p w14:paraId="7598BE51" w14:textId="7E8AF917" w:rsidR="00115E41" w:rsidRPr="006A042D" w:rsidRDefault="008942AF" w:rsidP="00262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2D">
        <w:rPr>
          <w:rFonts w:ascii="Times New Roman" w:hAnsi="Times New Roman" w:cs="Times New Roman"/>
          <w:b/>
          <w:sz w:val="24"/>
          <w:szCs w:val="24"/>
        </w:rPr>
        <w:t>LA DISCRIMINAZIONE DI GENERE</w:t>
      </w:r>
    </w:p>
    <w:p w14:paraId="36C8D265" w14:textId="77777777" w:rsidR="008942AF" w:rsidRPr="006A042D" w:rsidRDefault="008942AF" w:rsidP="008942A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L’accesso al lavoro, progressione di carriera, dimissioni, licenziamento.</w:t>
      </w:r>
    </w:p>
    <w:p w14:paraId="513C4255" w14:textId="664851E1" w:rsidR="008942AF" w:rsidRPr="006A042D" w:rsidRDefault="008942AF" w:rsidP="008942A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La riforma del d.lgs.198/2006</w:t>
      </w:r>
      <w:r w:rsidR="00625750" w:rsidRPr="006A042D">
        <w:rPr>
          <w:rFonts w:ascii="Times New Roman" w:hAnsi="Times New Roman" w:cs="Times New Roman"/>
        </w:rPr>
        <w:t xml:space="preserve"> </w:t>
      </w:r>
      <w:r w:rsidR="00374A37" w:rsidRPr="006A042D">
        <w:rPr>
          <w:rFonts w:ascii="Times New Roman" w:hAnsi="Times New Roman" w:cs="Times New Roman"/>
        </w:rPr>
        <w:t>alla luce del</w:t>
      </w:r>
      <w:r w:rsidR="00625750" w:rsidRPr="006A042D">
        <w:rPr>
          <w:rFonts w:ascii="Times New Roman" w:hAnsi="Times New Roman" w:cs="Times New Roman"/>
        </w:rPr>
        <w:t>la L</w:t>
      </w:r>
      <w:r w:rsidRPr="006A042D">
        <w:rPr>
          <w:rFonts w:ascii="Times New Roman" w:hAnsi="Times New Roman" w:cs="Times New Roman"/>
        </w:rPr>
        <w:t xml:space="preserve">egge 162/2021. </w:t>
      </w:r>
    </w:p>
    <w:p w14:paraId="0FC9A853" w14:textId="5A23997D" w:rsidR="008942AF" w:rsidRPr="006A042D" w:rsidRDefault="008942AF" w:rsidP="008942A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Le discriminazioni multiple:</w:t>
      </w:r>
      <w:r w:rsidR="00E26CB3" w:rsidRPr="006A042D">
        <w:rPr>
          <w:rFonts w:ascii="Times New Roman" w:hAnsi="Times New Roman" w:cs="Times New Roman"/>
        </w:rPr>
        <w:t xml:space="preserve"> cenni ai casi in cui oltre al genere intervengono altri fattori di discriminazione secondo il codice pari opportunità -</w:t>
      </w:r>
      <w:r w:rsidRPr="006A042D">
        <w:rPr>
          <w:rFonts w:ascii="Times New Roman" w:hAnsi="Times New Roman" w:cs="Times New Roman"/>
        </w:rPr>
        <w:t xml:space="preserve"> intersezionalità, incrocio fra genere e altre condizioni personali</w:t>
      </w:r>
      <w:r w:rsidR="007B6F57" w:rsidRPr="006A042D">
        <w:rPr>
          <w:rFonts w:ascii="Times New Roman" w:hAnsi="Times New Roman" w:cs="Times New Roman"/>
        </w:rPr>
        <w:t>.</w:t>
      </w:r>
    </w:p>
    <w:p w14:paraId="464B2BC7" w14:textId="3337ED22" w:rsidR="008942AF" w:rsidRPr="006A042D" w:rsidRDefault="008942AF" w:rsidP="008942A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Il differenziale retributivo</w:t>
      </w:r>
      <w:r w:rsidR="00374A37" w:rsidRPr="006A042D">
        <w:rPr>
          <w:rFonts w:ascii="Times New Roman" w:hAnsi="Times New Roman" w:cs="Times New Roman"/>
        </w:rPr>
        <w:t>. L</w:t>
      </w:r>
      <w:r w:rsidRPr="006A042D">
        <w:rPr>
          <w:rFonts w:ascii="Times New Roman" w:hAnsi="Times New Roman" w:cs="Times New Roman"/>
        </w:rPr>
        <w:t xml:space="preserve">a riforma dell’art. 46 </w:t>
      </w:r>
      <w:r w:rsidR="00C35027" w:rsidRPr="006A042D">
        <w:rPr>
          <w:rFonts w:ascii="Times New Roman" w:hAnsi="Times New Roman" w:cs="Times New Roman"/>
        </w:rPr>
        <w:t xml:space="preserve">del </w:t>
      </w:r>
      <w:proofErr w:type="spellStart"/>
      <w:r w:rsidRPr="006A042D">
        <w:rPr>
          <w:rFonts w:ascii="Times New Roman" w:hAnsi="Times New Roman" w:cs="Times New Roman"/>
        </w:rPr>
        <w:t>d.lgs</w:t>
      </w:r>
      <w:proofErr w:type="spellEnd"/>
      <w:r w:rsidRPr="006A042D">
        <w:rPr>
          <w:rFonts w:ascii="Times New Roman" w:hAnsi="Times New Roman" w:cs="Times New Roman"/>
        </w:rPr>
        <w:t xml:space="preserve"> 198/2006.</w:t>
      </w:r>
    </w:p>
    <w:p w14:paraId="4CDB50E7" w14:textId="77777777" w:rsidR="008942AF" w:rsidRPr="006A042D" w:rsidRDefault="008942AF" w:rsidP="008942A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Il sistema premiale.</w:t>
      </w:r>
    </w:p>
    <w:p w14:paraId="21D0B0FD" w14:textId="77777777" w:rsidR="00115E41" w:rsidRDefault="008942AF" w:rsidP="008942AF">
      <w:pPr>
        <w:rPr>
          <w:rFonts w:ascii="Times New Roman" w:hAnsi="Times New Roman" w:cs="Times New Roman"/>
        </w:rPr>
      </w:pPr>
      <w:bookmarkStart w:id="0" w:name="_Hlk105506709"/>
      <w:r w:rsidRPr="006A042D">
        <w:rPr>
          <w:rFonts w:ascii="Times New Roman" w:hAnsi="Times New Roman" w:cs="Times New Roman"/>
        </w:rPr>
        <w:t>Laboratorio – Case studies</w:t>
      </w:r>
      <w:r w:rsidR="00C35027" w:rsidRPr="006A042D">
        <w:rPr>
          <w:rFonts w:ascii="Times New Roman" w:hAnsi="Times New Roman" w:cs="Times New Roman"/>
        </w:rPr>
        <w:t>. N</w:t>
      </w:r>
      <w:r w:rsidRPr="006A042D">
        <w:rPr>
          <w:rFonts w:ascii="Times New Roman" w:hAnsi="Times New Roman" w:cs="Times New Roman"/>
        </w:rPr>
        <w:t xml:space="preserve">el laboratorio verranno analizzati casi concreti anche con intervento in giudizio delle Consigliere di Parità, </w:t>
      </w:r>
      <w:r w:rsidR="00374A37" w:rsidRPr="006A042D">
        <w:rPr>
          <w:rFonts w:ascii="Times New Roman" w:hAnsi="Times New Roman" w:cs="Times New Roman"/>
        </w:rPr>
        <w:t xml:space="preserve">e verranno </w:t>
      </w:r>
      <w:r w:rsidRPr="006A042D">
        <w:rPr>
          <w:rFonts w:ascii="Times New Roman" w:hAnsi="Times New Roman" w:cs="Times New Roman"/>
        </w:rPr>
        <w:t>analizzati ricorsi e memorie difensive e relative sentenze.</w:t>
      </w:r>
      <w:bookmarkEnd w:id="0"/>
    </w:p>
    <w:p w14:paraId="333F92D0" w14:textId="77777777" w:rsidR="00CC4923" w:rsidRPr="00CC4923" w:rsidRDefault="00CC4923" w:rsidP="00CC4923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  <w:r w:rsidRPr="00CC4923">
        <w:rPr>
          <w:rFonts w:ascii="Times New Roman" w:hAnsi="Times New Roman" w:cs="Times New Roman"/>
          <w:b/>
          <w:bCs/>
          <w:color w:val="000000" w:themeColor="text1"/>
        </w:rPr>
        <w:t>Relatori</w:t>
      </w:r>
      <w:r w:rsidRPr="00CC4923">
        <w:rPr>
          <w:rFonts w:ascii="Times New Roman" w:hAnsi="Times New Roman" w:cs="Times New Roman"/>
          <w:color w:val="244061" w:themeColor="accent1" w:themeShade="80"/>
        </w:rPr>
        <w:t>:</w:t>
      </w:r>
    </w:p>
    <w:p w14:paraId="1BC55D04" w14:textId="21CD9E76" w:rsidR="00CC4923" w:rsidRPr="00B204FC" w:rsidRDefault="00EA04BC" w:rsidP="00CC4923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87716">
        <w:rPr>
          <w:rFonts w:ascii="Times New Roman" w:hAnsi="Times New Roman" w:cs="Times New Roman"/>
          <w:b/>
          <w:color w:val="000000" w:themeColor="text1"/>
        </w:rPr>
        <w:t>Prof.ssa Tiziana Vettor</w:t>
      </w:r>
      <w:r>
        <w:rPr>
          <w:rFonts w:ascii="Times New Roman" w:hAnsi="Times New Roman" w:cs="Times New Roman"/>
          <w:color w:val="000000" w:themeColor="text1"/>
        </w:rPr>
        <w:t xml:space="preserve"> – A</w:t>
      </w:r>
      <w:r w:rsidR="00CC4923" w:rsidRPr="00CC4923">
        <w:rPr>
          <w:rFonts w:ascii="Times New Roman" w:hAnsi="Times New Roman" w:cs="Times New Roman"/>
          <w:color w:val="000000" w:themeColor="text1"/>
        </w:rPr>
        <w:t>ssociata di diritto del lavoro, Università degli Studi di Milano-Bicocca</w:t>
      </w:r>
      <w:r w:rsidR="00B85683">
        <w:rPr>
          <w:rFonts w:ascii="Times New Roman" w:hAnsi="Times New Roman" w:cs="Times New Roman"/>
          <w:color w:val="000000" w:themeColor="text1"/>
        </w:rPr>
        <w:t xml:space="preserve"> </w:t>
      </w:r>
    </w:p>
    <w:p w14:paraId="2767BBDA" w14:textId="3A59CB00" w:rsidR="00B204FC" w:rsidRPr="00416CB4" w:rsidRDefault="00B204FC" w:rsidP="00CC4923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Prof.ssa Laura Calafà </w:t>
      </w:r>
      <w:r w:rsidRPr="00B204FC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="00FF5909">
        <w:rPr>
          <w:rFonts w:ascii="Times New Roman" w:hAnsi="Times New Roman" w:cs="Times New Roman"/>
          <w:bCs/>
          <w:color w:val="000000" w:themeColor="text1"/>
        </w:rPr>
        <w:t xml:space="preserve">Professoressa </w:t>
      </w:r>
      <w:r w:rsidRPr="00B204FC">
        <w:rPr>
          <w:rFonts w:ascii="Times New Roman" w:hAnsi="Times New Roman" w:cs="Times New Roman"/>
          <w:bCs/>
          <w:color w:val="000000" w:themeColor="text1"/>
        </w:rPr>
        <w:t>Ordinario Diritto del Lavoro Università di Verona</w:t>
      </w:r>
      <w:r w:rsidR="00F14B2D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3652C8B2" w14:textId="3788136E" w:rsidR="00961E68" w:rsidRPr="00952F36" w:rsidRDefault="00961E68" w:rsidP="00CC4923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Giovanna Fantini</w:t>
      </w:r>
      <w:r w:rsidR="00A8648A"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="00A8648A" w:rsidRPr="00A8648A">
        <w:rPr>
          <w:rFonts w:ascii="Times New Roman" w:hAnsi="Times New Roman" w:cs="Times New Roman"/>
          <w:bCs/>
          <w:color w:val="000000" w:themeColor="text1"/>
        </w:rPr>
        <w:t>Delegata Cassa Forense Coordinatrice Commissione Lab. Europa</w:t>
      </w:r>
    </w:p>
    <w:p w14:paraId="7A5E3561" w14:textId="77777777" w:rsidR="00952F36" w:rsidRDefault="00952F36" w:rsidP="00952F36">
      <w:pPr>
        <w:pStyle w:val="Paragrafoelenco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493E554" w14:textId="514714C5" w:rsidR="00CC4923" w:rsidRDefault="00CC4923" w:rsidP="00EA04BC">
      <w:pPr>
        <w:pStyle w:val="Paragrafoelenco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EF4A251" w14:textId="77777777" w:rsidR="00EA04BC" w:rsidRDefault="00EA04BC" w:rsidP="00EA04BC">
      <w:pPr>
        <w:pStyle w:val="Paragrafoelenco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C2262E1" w14:textId="4212E5AD" w:rsidR="008942AF" w:rsidRDefault="008942AF" w:rsidP="00CC4923">
      <w:pPr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6A042D">
        <w:rPr>
          <w:noProof/>
          <w:lang w:eastAsia="it-IT"/>
        </w:rPr>
        <w:lastRenderedPageBreak/>
        <w:drawing>
          <wp:anchor distT="0" distB="0" distL="114300" distR="114300" simplePos="0" relativeHeight="251670528" behindDoc="1" locked="0" layoutInCell="1" allowOverlap="1" wp14:anchorId="648BF737" wp14:editId="6897E506">
            <wp:simplePos x="0" y="0"/>
            <wp:positionH relativeFrom="column">
              <wp:posOffset>6878320</wp:posOffset>
            </wp:positionH>
            <wp:positionV relativeFrom="paragraph">
              <wp:posOffset>250190</wp:posOffset>
            </wp:positionV>
            <wp:extent cx="7967980" cy="45720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9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42D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263A1489" wp14:editId="1D32A131">
            <wp:simplePos x="0" y="0"/>
            <wp:positionH relativeFrom="column">
              <wp:posOffset>-925830</wp:posOffset>
            </wp:positionH>
            <wp:positionV relativeFrom="paragraph">
              <wp:posOffset>219710</wp:posOffset>
            </wp:positionV>
            <wp:extent cx="7962900" cy="377949"/>
            <wp:effectExtent l="0" t="0" r="0" b="317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93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C492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3°</w:t>
      </w:r>
      <w:proofErr w:type="gramEnd"/>
      <w:r w:rsidRPr="00CC492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incontro – 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07/02/2023</w:t>
      </w:r>
      <w:r w:rsidR="005774A0" w:rsidRPr="00CC492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h. 9.15 - </w:t>
      </w:r>
      <w:r w:rsidRPr="00CC492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4 ore (2 ore di laboratorio)</w:t>
      </w:r>
    </w:p>
    <w:p w14:paraId="2614B7A7" w14:textId="77777777" w:rsidR="00CC4923" w:rsidRPr="00CC4923" w:rsidRDefault="00CC4923" w:rsidP="00CC492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E381AF2" w14:textId="77777777" w:rsidR="008942AF" w:rsidRPr="006A042D" w:rsidRDefault="008942AF" w:rsidP="00CC4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2D">
        <w:rPr>
          <w:rFonts w:ascii="Times New Roman" w:hAnsi="Times New Roman" w:cs="Times New Roman"/>
          <w:b/>
          <w:sz w:val="24"/>
          <w:szCs w:val="24"/>
        </w:rPr>
        <w:t>LE DISCRIMINAZIONI PER MATERNITÀ O PATERNITÀ</w:t>
      </w:r>
    </w:p>
    <w:p w14:paraId="4147D7EA" w14:textId="77777777" w:rsidR="00C142D1" w:rsidRPr="006A042D" w:rsidRDefault="008942AF" w:rsidP="00874923">
      <w:pPr>
        <w:pStyle w:val="Paragrafoelenco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Normativa europea e italiana e attuazione.</w:t>
      </w:r>
    </w:p>
    <w:p w14:paraId="6E773459" w14:textId="235EB5A2" w:rsidR="008942AF" w:rsidRPr="006A042D" w:rsidRDefault="008942AF" w:rsidP="00874923">
      <w:pPr>
        <w:pStyle w:val="Paragrafoelenco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La conciliazione tra vita professionale e vita familiare.</w:t>
      </w:r>
      <w:r w:rsidR="00E26CB3" w:rsidRPr="006A042D">
        <w:rPr>
          <w:rFonts w:ascii="Times New Roman" w:hAnsi="Times New Roman" w:cs="Times New Roman"/>
        </w:rPr>
        <w:t xml:space="preserve"> Le novità in merito al recepimento della Direttiva UE 2019/1158.</w:t>
      </w:r>
    </w:p>
    <w:p w14:paraId="6E202879" w14:textId="123EB33B" w:rsidR="008942AF" w:rsidRPr="006A042D" w:rsidRDefault="008942AF" w:rsidP="00874923">
      <w:pPr>
        <w:pStyle w:val="Paragrafoelenco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 xml:space="preserve">Organizzazione del lavoro: part time, </w:t>
      </w:r>
      <w:r w:rsidR="0053453E" w:rsidRPr="006A042D">
        <w:rPr>
          <w:rFonts w:ascii="Times New Roman" w:hAnsi="Times New Roman" w:cs="Times New Roman"/>
        </w:rPr>
        <w:t>lavoro agile</w:t>
      </w:r>
      <w:r w:rsidRPr="006A042D">
        <w:rPr>
          <w:rFonts w:ascii="Times New Roman" w:hAnsi="Times New Roman" w:cs="Times New Roman"/>
        </w:rPr>
        <w:t>, telelavoro.</w:t>
      </w:r>
    </w:p>
    <w:p w14:paraId="62BDAAC2" w14:textId="77777777" w:rsidR="008942AF" w:rsidRPr="006A042D" w:rsidRDefault="008942AF" w:rsidP="00874923">
      <w:pPr>
        <w:pStyle w:val="Paragrafoelenco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Tutele sostanziali e aspetti processuali.</w:t>
      </w:r>
    </w:p>
    <w:p w14:paraId="07C10CCB" w14:textId="77777777" w:rsidR="00874923" w:rsidRPr="002627C9" w:rsidRDefault="00874923" w:rsidP="00874923">
      <w:pPr>
        <w:rPr>
          <w:rFonts w:ascii="Times New Roman" w:hAnsi="Times New Roman" w:cs="Times New Roman"/>
          <w:sz w:val="10"/>
          <w:szCs w:val="10"/>
        </w:rPr>
      </w:pPr>
    </w:p>
    <w:p w14:paraId="2EF5A922" w14:textId="00BBD6FE" w:rsidR="00874923" w:rsidRDefault="00874923" w:rsidP="00874923">
      <w:p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Laboratorio – Case studies. Nel laboratorio verranno analizzati casi concreti anche con intervento in giudizio delle Consigliere di Parità, e verranno analizzati ricorsi e memorie difensive e relative sentenze.</w:t>
      </w:r>
    </w:p>
    <w:p w14:paraId="2F08B185" w14:textId="77777777" w:rsidR="00EA04BC" w:rsidRPr="002627C9" w:rsidRDefault="00EA04BC" w:rsidP="00CC4923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4"/>
          <w:szCs w:val="14"/>
        </w:rPr>
      </w:pPr>
    </w:p>
    <w:p w14:paraId="413370D1" w14:textId="4226BCCC" w:rsidR="00CC4923" w:rsidRPr="00CC4923" w:rsidRDefault="00CC4923" w:rsidP="00CC4923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  <w:r w:rsidRPr="00CC4923">
        <w:rPr>
          <w:rFonts w:ascii="Times New Roman" w:hAnsi="Times New Roman" w:cs="Times New Roman"/>
          <w:b/>
          <w:bCs/>
          <w:color w:val="000000" w:themeColor="text1"/>
        </w:rPr>
        <w:t>Relatori</w:t>
      </w:r>
      <w:r w:rsidRPr="00CC4923">
        <w:rPr>
          <w:rFonts w:ascii="Times New Roman" w:hAnsi="Times New Roman" w:cs="Times New Roman"/>
          <w:color w:val="244061" w:themeColor="accent1" w:themeShade="80"/>
        </w:rPr>
        <w:t>:</w:t>
      </w:r>
    </w:p>
    <w:p w14:paraId="3A82C7A6" w14:textId="67015D01" w:rsidR="00CC4923" w:rsidRPr="00CC4923" w:rsidRDefault="00EA04BC" w:rsidP="00CC4923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87716">
        <w:rPr>
          <w:rFonts w:ascii="Times New Roman" w:hAnsi="Times New Roman" w:cs="Times New Roman"/>
          <w:b/>
          <w:color w:val="000000" w:themeColor="text1"/>
        </w:rPr>
        <w:t>Avvocata</w:t>
      </w:r>
      <w:r w:rsidR="00CC4923" w:rsidRPr="0008771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70774">
        <w:rPr>
          <w:rFonts w:ascii="Times New Roman" w:hAnsi="Times New Roman" w:cs="Times New Roman"/>
          <w:b/>
          <w:color w:val="000000" w:themeColor="text1"/>
        </w:rPr>
        <w:t>Tatiana Biagioni</w:t>
      </w:r>
      <w:r w:rsidR="00CC4923" w:rsidRPr="00CC4923">
        <w:rPr>
          <w:rFonts w:ascii="Times New Roman" w:hAnsi="Times New Roman" w:cs="Times New Roman"/>
          <w:color w:val="000000" w:themeColor="text1"/>
        </w:rPr>
        <w:t xml:space="preserve">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70774">
        <w:rPr>
          <w:rFonts w:ascii="Times New Roman" w:hAnsi="Times New Roman" w:cs="Times New Roman"/>
          <w:color w:val="000000" w:themeColor="text1"/>
        </w:rPr>
        <w:t>CPO Ordine Avvocati Milano</w:t>
      </w:r>
      <w:r w:rsidR="007A2AB4">
        <w:rPr>
          <w:rFonts w:ascii="Times New Roman" w:hAnsi="Times New Roman" w:cs="Times New Roman"/>
          <w:color w:val="000000" w:themeColor="text1"/>
        </w:rPr>
        <w:t xml:space="preserve"> </w:t>
      </w:r>
    </w:p>
    <w:p w14:paraId="2B1FED5D" w14:textId="70F0F559" w:rsidR="00115E41" w:rsidRDefault="00EA04BC" w:rsidP="008942AF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87716">
        <w:rPr>
          <w:rFonts w:ascii="Times New Roman" w:hAnsi="Times New Roman" w:cs="Times New Roman"/>
          <w:b/>
          <w:color w:val="000000" w:themeColor="text1"/>
        </w:rPr>
        <w:t>Avvocata</w:t>
      </w:r>
      <w:r w:rsidR="00CC4923" w:rsidRPr="00087716">
        <w:rPr>
          <w:rFonts w:ascii="Times New Roman" w:hAnsi="Times New Roman" w:cs="Times New Roman"/>
          <w:b/>
          <w:color w:val="000000" w:themeColor="text1"/>
        </w:rPr>
        <w:t xml:space="preserve"> Silvia Balestro</w:t>
      </w:r>
      <w:r w:rsidR="00CC4923" w:rsidRPr="00CC4923">
        <w:rPr>
          <w:rFonts w:ascii="Times New Roman" w:hAnsi="Times New Roman" w:cs="Times New Roman"/>
          <w:color w:val="000000" w:themeColor="text1"/>
        </w:rPr>
        <w:t xml:space="preserve"> </w:t>
      </w:r>
      <w:r w:rsidR="00087716" w:rsidRPr="00CC4923">
        <w:rPr>
          <w:rFonts w:ascii="Times New Roman" w:hAnsi="Times New Roman" w:cs="Times New Roman"/>
          <w:color w:val="000000" w:themeColor="text1"/>
        </w:rPr>
        <w:t>–</w:t>
      </w:r>
      <w:r w:rsidR="00087716">
        <w:rPr>
          <w:rFonts w:ascii="Times New Roman" w:hAnsi="Times New Roman" w:cs="Times New Roman"/>
          <w:color w:val="000000" w:themeColor="text1"/>
        </w:rPr>
        <w:t xml:space="preserve"> </w:t>
      </w:r>
      <w:r w:rsidR="00CC4923" w:rsidRPr="00CC4923">
        <w:rPr>
          <w:rFonts w:ascii="Times New Roman" w:hAnsi="Times New Roman" w:cs="Times New Roman"/>
          <w:color w:val="000000" w:themeColor="text1"/>
        </w:rPr>
        <w:t>Foro Milano</w:t>
      </w:r>
      <w:r w:rsidR="000C67C8">
        <w:rPr>
          <w:rFonts w:ascii="Times New Roman" w:hAnsi="Times New Roman" w:cs="Times New Roman"/>
          <w:color w:val="000000" w:themeColor="text1"/>
        </w:rPr>
        <w:t xml:space="preserve"> </w:t>
      </w:r>
    </w:p>
    <w:p w14:paraId="7305C133" w14:textId="74D14986" w:rsidR="00CC4923" w:rsidRPr="00EA04BC" w:rsidRDefault="00CC4923" w:rsidP="00EA04BC">
      <w:pPr>
        <w:pStyle w:val="Paragrafoelenco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B8F0259" w14:textId="77777777" w:rsidR="00EA04BC" w:rsidRDefault="00EA04BC" w:rsidP="008942AF">
      <w:pPr>
        <w:rPr>
          <w:rFonts w:ascii="Times New Roman" w:hAnsi="Times New Roman" w:cs="Times New Roman"/>
          <w:b/>
          <w:color w:val="0F243E" w:themeColor="text2" w:themeShade="80"/>
        </w:rPr>
      </w:pPr>
    </w:p>
    <w:p w14:paraId="254581EA" w14:textId="3A3895BD" w:rsidR="008942AF" w:rsidRPr="006A042D" w:rsidRDefault="008942AF" w:rsidP="008942AF">
      <w:p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6A042D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1" locked="0" layoutInCell="1" allowOverlap="1" wp14:anchorId="3A5E8AFA" wp14:editId="580658CF">
            <wp:simplePos x="0" y="0"/>
            <wp:positionH relativeFrom="column">
              <wp:posOffset>-842010</wp:posOffset>
            </wp:positionH>
            <wp:positionV relativeFrom="paragraph">
              <wp:posOffset>245745</wp:posOffset>
            </wp:positionV>
            <wp:extent cx="7962265" cy="377825"/>
            <wp:effectExtent l="0" t="0" r="635" b="317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26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4°</w:t>
      </w:r>
      <w:proofErr w:type="gramEnd"/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incontro – 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14/02/2023</w:t>
      </w:r>
      <w:r w:rsidR="005774A0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h. 9.15 - </w:t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4 ore (2 ore di laboratorio) </w:t>
      </w:r>
    </w:p>
    <w:p w14:paraId="7695C452" w14:textId="77777777" w:rsidR="008942AF" w:rsidRPr="006A042D" w:rsidRDefault="008942AF" w:rsidP="00894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2D">
        <w:rPr>
          <w:rFonts w:ascii="Times New Roman" w:hAnsi="Times New Roman" w:cs="Times New Roman"/>
          <w:b/>
          <w:sz w:val="24"/>
          <w:szCs w:val="24"/>
        </w:rPr>
        <w:t>LE MOLESTIE SESSUALI NEI LUOGHI DI LAVORO</w:t>
      </w:r>
    </w:p>
    <w:p w14:paraId="6A998794" w14:textId="77777777" w:rsidR="008942AF" w:rsidRPr="006A042D" w:rsidRDefault="008942AF" w:rsidP="008942AF">
      <w:pPr>
        <w:numPr>
          <w:ilvl w:val="0"/>
          <w:numId w:val="1"/>
        </w:numPr>
        <w:spacing w:after="0" w:line="360" w:lineRule="auto"/>
        <w:ind w:left="851" w:hanging="357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La nozione di molestie e molestie sessuali</w:t>
      </w:r>
    </w:p>
    <w:p w14:paraId="1EF33A78" w14:textId="77777777" w:rsidR="008942AF" w:rsidRPr="006A042D" w:rsidRDefault="008942AF" w:rsidP="008942AF">
      <w:pPr>
        <w:numPr>
          <w:ilvl w:val="0"/>
          <w:numId w:val="1"/>
        </w:numPr>
        <w:spacing w:after="0" w:line="360" w:lineRule="auto"/>
        <w:ind w:left="851" w:hanging="357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Focus relativo all’azione in giudizio in tema di molestie</w:t>
      </w:r>
    </w:p>
    <w:p w14:paraId="7416D12D" w14:textId="77777777" w:rsidR="008942AF" w:rsidRPr="006A042D" w:rsidRDefault="008942AF" w:rsidP="008942AF">
      <w:pPr>
        <w:numPr>
          <w:ilvl w:val="0"/>
          <w:numId w:val="1"/>
        </w:numPr>
        <w:spacing w:after="0" w:line="360" w:lineRule="auto"/>
        <w:ind w:left="851" w:hanging="357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 xml:space="preserve">Aspetti processuali </w:t>
      </w:r>
    </w:p>
    <w:p w14:paraId="2A63A568" w14:textId="35804B9A" w:rsidR="008942AF" w:rsidRDefault="008942AF" w:rsidP="0053453E">
      <w:p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Laboratorio – Case studies</w:t>
      </w:r>
      <w:r w:rsidR="0053453E" w:rsidRPr="006A042D">
        <w:rPr>
          <w:rFonts w:ascii="Times New Roman" w:hAnsi="Times New Roman" w:cs="Times New Roman"/>
        </w:rPr>
        <w:t>. S</w:t>
      </w:r>
      <w:r w:rsidRPr="006A042D">
        <w:rPr>
          <w:rFonts w:ascii="Times New Roman" w:hAnsi="Times New Roman" w:cs="Times New Roman"/>
        </w:rPr>
        <w:t>aranno analizzati due casi uno di molestie e uno di molestie sessuali, ricorso memoria di costituzione sentenze, intervento in giudizio della Consigliera di Parità.</w:t>
      </w:r>
    </w:p>
    <w:p w14:paraId="2B6D990D" w14:textId="77777777" w:rsidR="00CC4923" w:rsidRPr="00CC4923" w:rsidRDefault="00CC4923" w:rsidP="00CC492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C4923">
        <w:rPr>
          <w:rFonts w:ascii="Times New Roman" w:hAnsi="Times New Roman" w:cs="Times New Roman"/>
          <w:b/>
          <w:bCs/>
          <w:color w:val="000000" w:themeColor="text1"/>
        </w:rPr>
        <w:t>Relatori:</w:t>
      </w:r>
    </w:p>
    <w:p w14:paraId="5FFFEE49" w14:textId="4602B545" w:rsidR="00CC4923" w:rsidRDefault="00EA04BC" w:rsidP="00CC4923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87716">
        <w:rPr>
          <w:rFonts w:ascii="Times New Roman" w:hAnsi="Times New Roman" w:cs="Times New Roman"/>
          <w:b/>
          <w:color w:val="000000" w:themeColor="text1"/>
        </w:rPr>
        <w:t xml:space="preserve">Avvocata Patrizia </w:t>
      </w:r>
      <w:proofErr w:type="spellStart"/>
      <w:r w:rsidR="00B85683" w:rsidRPr="00087716">
        <w:rPr>
          <w:rFonts w:ascii="Times New Roman" w:hAnsi="Times New Roman" w:cs="Times New Roman"/>
          <w:b/>
          <w:color w:val="000000" w:themeColor="text1"/>
        </w:rPr>
        <w:t>Pancanti</w:t>
      </w:r>
      <w:proofErr w:type="spellEnd"/>
      <w:r w:rsidR="00B85683">
        <w:rPr>
          <w:rFonts w:ascii="Times New Roman" w:hAnsi="Times New Roman" w:cs="Times New Roman"/>
          <w:color w:val="000000" w:themeColor="text1"/>
        </w:rPr>
        <w:t xml:space="preserve"> –</w:t>
      </w:r>
      <w:r w:rsidR="00E23C6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Presidente CPO Ordine Avvocati Milano </w:t>
      </w:r>
    </w:p>
    <w:p w14:paraId="458AA6CD" w14:textId="22841F55" w:rsidR="001E1A99" w:rsidRPr="000069A8" w:rsidRDefault="001E1A99" w:rsidP="00CC4923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E1A99">
        <w:rPr>
          <w:rFonts w:ascii="Times New Roman" w:hAnsi="Times New Roman" w:cs="Times New Roman"/>
          <w:b/>
          <w:color w:val="000000" w:themeColor="text1"/>
        </w:rPr>
        <w:t>Avvocata Elisabetta Brusa</w:t>
      </w:r>
      <w:r>
        <w:rPr>
          <w:rFonts w:ascii="Times New Roman" w:hAnsi="Times New Roman" w:cs="Times New Roman"/>
          <w:color w:val="000000" w:themeColor="text1"/>
        </w:rPr>
        <w:t xml:space="preserve"> – Presidente Ordine Avvocati Varese</w:t>
      </w:r>
      <w:r w:rsidR="00554A3C">
        <w:rPr>
          <w:rFonts w:ascii="Times New Roman" w:hAnsi="Times New Roman" w:cs="Times New Roman"/>
          <w:color w:val="000000" w:themeColor="text1"/>
        </w:rPr>
        <w:t xml:space="preserve"> </w:t>
      </w:r>
    </w:p>
    <w:p w14:paraId="4437C61A" w14:textId="7A9ADFAE" w:rsidR="000069A8" w:rsidRPr="000069A8" w:rsidRDefault="000069A8" w:rsidP="000069A8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1C01">
        <w:rPr>
          <w:rFonts w:ascii="Times New Roman" w:hAnsi="Times New Roman" w:cs="Times New Roman"/>
          <w:b/>
          <w:color w:val="000000" w:themeColor="text1"/>
        </w:rPr>
        <w:t>Avvocata Annalisa Rosiello</w:t>
      </w:r>
      <w:r w:rsidRPr="00CC4923">
        <w:rPr>
          <w:rFonts w:ascii="Times New Roman" w:hAnsi="Times New Roman" w:cs="Times New Roman"/>
          <w:color w:val="000000" w:themeColor="text1"/>
        </w:rPr>
        <w:t xml:space="preserve">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C4923">
        <w:rPr>
          <w:rFonts w:ascii="Times New Roman" w:hAnsi="Times New Roman" w:cs="Times New Roman"/>
          <w:color w:val="000000" w:themeColor="text1"/>
        </w:rPr>
        <w:t>Foro Milano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BC7B54F" w14:textId="6AB35C03" w:rsidR="000069A8" w:rsidRDefault="000069A8" w:rsidP="000069A8">
      <w:pPr>
        <w:pStyle w:val="Paragrafoelenco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35EED71" w14:textId="77777777" w:rsidR="000069A8" w:rsidRPr="000069A8" w:rsidRDefault="000069A8" w:rsidP="000069A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2B0528B" w14:textId="5B1BFEA9" w:rsidR="00115E41" w:rsidRPr="00CC4923" w:rsidRDefault="00115E41" w:rsidP="00EA04BC">
      <w:pPr>
        <w:pStyle w:val="Paragrafoelenco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892E8DA" w14:textId="77777777" w:rsidR="00115E41" w:rsidRPr="006A042D" w:rsidRDefault="00115E41" w:rsidP="008942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654C6B" w14:textId="691DDB29" w:rsidR="008942AF" w:rsidRPr="006A042D" w:rsidRDefault="00C142D1" w:rsidP="008942AF">
      <w:p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6A042D">
        <w:rPr>
          <w:rFonts w:ascii="Times New Roman" w:hAnsi="Times New Roman" w:cs="Times New Roman"/>
          <w:b/>
          <w:bCs/>
          <w:noProof/>
          <w:color w:val="365F91" w:themeColor="accent1" w:themeShade="BF"/>
          <w:sz w:val="24"/>
          <w:szCs w:val="24"/>
          <w:lang w:eastAsia="it-IT"/>
        </w:rPr>
        <w:drawing>
          <wp:anchor distT="0" distB="0" distL="114300" distR="114300" simplePos="0" relativeHeight="251677696" behindDoc="1" locked="0" layoutInCell="1" allowOverlap="1" wp14:anchorId="1C3252CC" wp14:editId="1A158BF8">
            <wp:simplePos x="0" y="0"/>
            <wp:positionH relativeFrom="column">
              <wp:posOffset>-891540</wp:posOffset>
            </wp:positionH>
            <wp:positionV relativeFrom="paragraph">
              <wp:posOffset>292100</wp:posOffset>
            </wp:positionV>
            <wp:extent cx="7858125" cy="290195"/>
            <wp:effectExtent l="0" t="0" r="9525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29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 w:rsidR="008942AF"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5°</w:t>
      </w:r>
      <w:proofErr w:type="gramEnd"/>
      <w:r w:rsidR="008942AF"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incontro – 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21/02</w:t>
      </w:r>
      <w:r w:rsidR="005774A0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/2023 h. 9.15 - </w:t>
      </w:r>
      <w:r w:rsidR="008942AF"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4 ore (2 ore di laboratorio)</w:t>
      </w:r>
    </w:p>
    <w:p w14:paraId="6931769E" w14:textId="298310E7" w:rsidR="008942AF" w:rsidRPr="006A042D" w:rsidRDefault="008942AF" w:rsidP="00894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2D">
        <w:rPr>
          <w:rFonts w:ascii="Times New Roman" w:hAnsi="Times New Roman" w:cs="Times New Roman"/>
          <w:b/>
          <w:sz w:val="24"/>
          <w:szCs w:val="24"/>
        </w:rPr>
        <w:t>L’AZIONE INDIVIDUALE (CAUTELARE E ORDINARIA)</w:t>
      </w:r>
    </w:p>
    <w:p w14:paraId="29A06BC2" w14:textId="281E25E1" w:rsidR="008942AF" w:rsidRPr="006A042D" w:rsidRDefault="008942AF" w:rsidP="004D2F89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La redazione degli atti e l’istruttoria.</w:t>
      </w:r>
    </w:p>
    <w:p w14:paraId="0A52BB96" w14:textId="6C8B7512" w:rsidR="008942AF" w:rsidRDefault="008942AF" w:rsidP="008942AF">
      <w:pPr>
        <w:rPr>
          <w:rFonts w:ascii="Times New Roman" w:hAnsi="Times New Roman" w:cs="Times New Roman"/>
        </w:rPr>
      </w:pPr>
      <w:bookmarkStart w:id="1" w:name="_Hlk95499417"/>
      <w:r w:rsidRPr="006A042D">
        <w:rPr>
          <w:rFonts w:ascii="Times New Roman" w:hAnsi="Times New Roman" w:cs="Times New Roman"/>
        </w:rPr>
        <w:t>Laboratorio – Case studies</w:t>
      </w:r>
      <w:r w:rsidR="0053453E" w:rsidRPr="006A042D">
        <w:rPr>
          <w:rFonts w:ascii="Times New Roman" w:hAnsi="Times New Roman" w:cs="Times New Roman"/>
        </w:rPr>
        <w:t>. S</w:t>
      </w:r>
      <w:r w:rsidRPr="006A042D">
        <w:rPr>
          <w:rFonts w:ascii="Times New Roman" w:hAnsi="Times New Roman" w:cs="Times New Roman"/>
        </w:rPr>
        <w:t>aranno analizzati casi di discriminazione individuale con intervento della Consigliera di Parità.</w:t>
      </w:r>
      <w:bookmarkEnd w:id="1"/>
    </w:p>
    <w:p w14:paraId="443E44D9" w14:textId="77777777" w:rsidR="003A1DA7" w:rsidRDefault="003A1DA7" w:rsidP="008942AF">
      <w:pPr>
        <w:rPr>
          <w:rFonts w:ascii="Times New Roman" w:hAnsi="Times New Roman" w:cs="Times New Roman"/>
          <w:b/>
          <w:color w:val="0F243E" w:themeColor="text2" w:themeShade="80"/>
        </w:rPr>
      </w:pPr>
    </w:p>
    <w:p w14:paraId="56A6CBCD" w14:textId="51F13408" w:rsidR="00115E41" w:rsidRDefault="00CC4923" w:rsidP="008942AF">
      <w:pPr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lastRenderedPageBreak/>
        <w:t>Relatori:</w:t>
      </w:r>
    </w:p>
    <w:p w14:paraId="3B238D56" w14:textId="0A29A490" w:rsidR="00CC4923" w:rsidRPr="00CC4923" w:rsidRDefault="00CC4923" w:rsidP="00CC4923">
      <w:pPr>
        <w:pStyle w:val="Nessunaspaziatura"/>
        <w:numPr>
          <w:ilvl w:val="0"/>
          <w:numId w:val="27"/>
        </w:numPr>
        <w:rPr>
          <w:rFonts w:ascii="Times New Roman" w:hAnsi="Times New Roman" w:cs="Times New Roman"/>
        </w:rPr>
      </w:pPr>
      <w:r w:rsidRPr="008566C4">
        <w:rPr>
          <w:rFonts w:ascii="Times New Roman" w:hAnsi="Times New Roman" w:cs="Times New Roman"/>
          <w:b/>
        </w:rPr>
        <w:t>Avv</w:t>
      </w:r>
      <w:r w:rsidR="00EA04BC" w:rsidRPr="008566C4">
        <w:rPr>
          <w:rFonts w:ascii="Times New Roman" w:hAnsi="Times New Roman" w:cs="Times New Roman"/>
          <w:b/>
        </w:rPr>
        <w:t>ocat</w:t>
      </w:r>
      <w:r w:rsidRPr="008566C4">
        <w:rPr>
          <w:rFonts w:ascii="Times New Roman" w:hAnsi="Times New Roman" w:cs="Times New Roman"/>
          <w:b/>
        </w:rPr>
        <w:t xml:space="preserve">a </w:t>
      </w:r>
      <w:r w:rsidR="00C70774">
        <w:rPr>
          <w:rFonts w:ascii="Times New Roman" w:hAnsi="Times New Roman" w:cs="Times New Roman"/>
          <w:b/>
        </w:rPr>
        <w:t>Anna Danesi</w:t>
      </w:r>
      <w:r w:rsidRPr="00CC4923">
        <w:rPr>
          <w:rFonts w:ascii="Times New Roman" w:hAnsi="Times New Roman" w:cs="Times New Roman"/>
        </w:rPr>
        <w:t xml:space="preserve"> –</w:t>
      </w:r>
      <w:r w:rsidR="00E23C69">
        <w:rPr>
          <w:rFonts w:ascii="Times New Roman" w:hAnsi="Times New Roman" w:cs="Times New Roman"/>
        </w:rPr>
        <w:t xml:space="preserve"> </w:t>
      </w:r>
      <w:r w:rsidR="00C70774">
        <w:rPr>
          <w:rFonts w:ascii="Times New Roman" w:hAnsi="Times New Roman" w:cs="Times New Roman"/>
        </w:rPr>
        <w:t xml:space="preserve">Foro Milano </w:t>
      </w:r>
    </w:p>
    <w:p w14:paraId="517499D4" w14:textId="7F7D6F74" w:rsidR="006618BD" w:rsidRPr="006618BD" w:rsidRDefault="006618BD" w:rsidP="006618BD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</w:rPr>
      </w:pPr>
      <w:r w:rsidRPr="00087716">
        <w:rPr>
          <w:rFonts w:ascii="Times New Roman" w:hAnsi="Times New Roman" w:cs="Times New Roman"/>
          <w:b/>
          <w:color w:val="000000" w:themeColor="text1"/>
        </w:rPr>
        <w:t>Avv. Alberto Guariso</w:t>
      </w:r>
      <w:r w:rsidRPr="00CC4923">
        <w:rPr>
          <w:rFonts w:ascii="Times New Roman" w:hAnsi="Times New Roman" w:cs="Times New Roman"/>
          <w:color w:val="000000" w:themeColor="text1"/>
        </w:rPr>
        <w:t xml:space="preserve">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C4923">
        <w:rPr>
          <w:rFonts w:ascii="Times New Roman" w:hAnsi="Times New Roman" w:cs="Times New Roman"/>
          <w:color w:val="000000" w:themeColor="text1"/>
        </w:rPr>
        <w:t>Foro Milano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EEF9EFA" w14:textId="77777777" w:rsidR="00CC5B24" w:rsidRPr="002627C9" w:rsidRDefault="00CC5B24" w:rsidP="008942AF">
      <w:pPr>
        <w:rPr>
          <w:rFonts w:ascii="Times New Roman" w:hAnsi="Times New Roman" w:cs="Times New Roman"/>
          <w:b/>
          <w:color w:val="0F243E" w:themeColor="text2" w:themeShade="80"/>
          <w:sz w:val="12"/>
          <w:szCs w:val="12"/>
        </w:rPr>
      </w:pPr>
    </w:p>
    <w:p w14:paraId="619D1F6E" w14:textId="3B0BF403" w:rsidR="008942AF" w:rsidRPr="006A042D" w:rsidRDefault="008942AF" w:rsidP="008942AF">
      <w:p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6A042D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72576" behindDoc="1" locked="0" layoutInCell="1" allowOverlap="1" wp14:anchorId="0689DBB0" wp14:editId="71BDA449">
            <wp:simplePos x="0" y="0"/>
            <wp:positionH relativeFrom="column">
              <wp:posOffset>-842010</wp:posOffset>
            </wp:positionH>
            <wp:positionV relativeFrom="paragraph">
              <wp:posOffset>211455</wp:posOffset>
            </wp:positionV>
            <wp:extent cx="7962265" cy="377825"/>
            <wp:effectExtent l="0" t="0" r="635" b="317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26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6°</w:t>
      </w:r>
      <w:proofErr w:type="gramEnd"/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incontro – 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28</w:t>
      </w:r>
      <w:r w:rsidR="006D100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/02/2023 h. 9.15 - </w:t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4 ore (2 ore di laboratorio)</w:t>
      </w:r>
    </w:p>
    <w:p w14:paraId="63CBB199" w14:textId="77777777" w:rsidR="008942AF" w:rsidRPr="006A042D" w:rsidRDefault="008942AF" w:rsidP="00894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2D">
        <w:rPr>
          <w:rFonts w:ascii="Times New Roman" w:hAnsi="Times New Roman" w:cs="Times New Roman"/>
          <w:b/>
          <w:sz w:val="24"/>
          <w:szCs w:val="24"/>
        </w:rPr>
        <w:t>L’AZIONE COLLETTIVA (CAUTELARE E ORDINARIA)</w:t>
      </w:r>
    </w:p>
    <w:p w14:paraId="18693757" w14:textId="77777777" w:rsidR="008942AF" w:rsidRPr="006A042D" w:rsidRDefault="008942AF" w:rsidP="0053453E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A042D">
        <w:rPr>
          <w:rFonts w:ascii="Times New Roman" w:hAnsi="Times New Roman" w:cs="Times New Roman"/>
          <w:sz w:val="24"/>
          <w:szCs w:val="24"/>
        </w:rPr>
        <w:t>La redazione degli atti e l’istruttoria.</w:t>
      </w:r>
    </w:p>
    <w:p w14:paraId="53D55A77" w14:textId="7FA63264" w:rsidR="00115E41" w:rsidRDefault="0053453E" w:rsidP="008942AF">
      <w:p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Laboratorio – Case studies. Saranno analizzati casi di discriminazione collettiva con intervento della Consigliera di Parità.</w:t>
      </w:r>
    </w:p>
    <w:p w14:paraId="25E82363" w14:textId="609B10D0" w:rsidR="00115E41" w:rsidRDefault="00CC4923" w:rsidP="008942AF">
      <w:pPr>
        <w:rPr>
          <w:rFonts w:ascii="Times New Roman" w:hAnsi="Times New Roman" w:cs="Times New Roman"/>
        </w:rPr>
      </w:pPr>
      <w:r w:rsidRPr="00CC4923">
        <w:rPr>
          <w:rFonts w:ascii="Times New Roman" w:hAnsi="Times New Roman" w:cs="Times New Roman"/>
          <w:b/>
          <w:bCs/>
        </w:rPr>
        <w:t>Relatori</w:t>
      </w:r>
      <w:r>
        <w:rPr>
          <w:rFonts w:ascii="Times New Roman" w:hAnsi="Times New Roman" w:cs="Times New Roman"/>
        </w:rPr>
        <w:t>:</w:t>
      </w:r>
    </w:p>
    <w:p w14:paraId="4861B6D7" w14:textId="0B44AD11" w:rsidR="00CC4923" w:rsidRDefault="00AC1C01" w:rsidP="00CC4923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</w:rPr>
      </w:pPr>
      <w:r w:rsidRPr="00AC1C01">
        <w:rPr>
          <w:rFonts w:ascii="Times New Roman" w:hAnsi="Times New Roman" w:cs="Times New Roman"/>
          <w:b/>
          <w:color w:val="000000" w:themeColor="text1"/>
        </w:rPr>
        <w:t xml:space="preserve">Avvocata </w:t>
      </w:r>
      <w:r w:rsidR="00CC4923" w:rsidRPr="00AC1C01">
        <w:rPr>
          <w:rFonts w:ascii="Times New Roman" w:hAnsi="Times New Roman" w:cs="Times New Roman"/>
          <w:b/>
          <w:color w:val="000000" w:themeColor="text1"/>
        </w:rPr>
        <w:t>Valeria Gerla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2718C" w:rsidRPr="00CC4923">
        <w:rPr>
          <w:rFonts w:ascii="Times New Roman" w:hAnsi="Times New Roman" w:cs="Times New Roman"/>
          <w:color w:val="000000" w:themeColor="text1"/>
        </w:rPr>
        <w:t>–</w:t>
      </w:r>
      <w:r w:rsidR="0072718C">
        <w:rPr>
          <w:rFonts w:ascii="Times New Roman" w:hAnsi="Times New Roman" w:cs="Times New Roman"/>
          <w:color w:val="000000" w:themeColor="text1"/>
        </w:rPr>
        <w:t xml:space="preserve"> </w:t>
      </w:r>
      <w:r w:rsidR="0072718C" w:rsidRPr="00CC4923">
        <w:rPr>
          <w:rFonts w:ascii="Times New Roman" w:hAnsi="Times New Roman" w:cs="Times New Roman"/>
          <w:color w:val="000000" w:themeColor="text1"/>
        </w:rPr>
        <w:t>Consigliera</w:t>
      </w:r>
      <w:r w:rsidR="00CC4923" w:rsidRPr="00CC4923">
        <w:rPr>
          <w:rFonts w:ascii="Times New Roman" w:hAnsi="Times New Roman" w:cs="Times New Roman"/>
          <w:color w:val="000000" w:themeColor="text1"/>
        </w:rPr>
        <w:t xml:space="preserve"> di parità </w:t>
      </w:r>
      <w:r w:rsidR="00EA04BC">
        <w:rPr>
          <w:rFonts w:ascii="Times New Roman" w:hAnsi="Times New Roman" w:cs="Times New Roman"/>
          <w:color w:val="000000" w:themeColor="text1"/>
        </w:rPr>
        <w:t>supplente Regione Lombardia</w:t>
      </w:r>
      <w:r w:rsidR="00CC4923" w:rsidRPr="00CC4923">
        <w:rPr>
          <w:rFonts w:ascii="Times New Roman" w:hAnsi="Times New Roman" w:cs="Times New Roman"/>
          <w:color w:val="000000" w:themeColor="text1"/>
        </w:rPr>
        <w:t xml:space="preserve"> per gli aspetti relativi al ruolo e alle decisioni della Consigliera nel caso discusso </w:t>
      </w:r>
    </w:p>
    <w:p w14:paraId="64B02457" w14:textId="6E0E763D" w:rsidR="00403313" w:rsidRPr="00CC4923" w:rsidRDefault="00403313" w:rsidP="00CC4923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</w:rPr>
      </w:pPr>
      <w:r w:rsidRPr="00403313">
        <w:rPr>
          <w:rFonts w:ascii="Times New Roman" w:hAnsi="Times New Roman" w:cs="Times New Roman"/>
          <w:b/>
          <w:bCs/>
          <w:color w:val="000000" w:themeColor="text1"/>
        </w:rPr>
        <w:t>Avvocata Daniela Manassero</w:t>
      </w:r>
      <w:r>
        <w:rPr>
          <w:rFonts w:ascii="Times New Roman" w:hAnsi="Times New Roman" w:cs="Times New Roman"/>
          <w:color w:val="000000" w:themeColor="text1"/>
        </w:rPr>
        <w:t xml:space="preserve"> - </w:t>
      </w:r>
    </w:p>
    <w:p w14:paraId="4ED34607" w14:textId="2501538F" w:rsidR="000069A8" w:rsidRPr="00416CB4" w:rsidRDefault="000069A8" w:rsidP="00416CB4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87716">
        <w:rPr>
          <w:rFonts w:ascii="Times New Roman" w:hAnsi="Times New Roman" w:cs="Times New Roman"/>
          <w:b/>
          <w:color w:val="000000" w:themeColor="text1"/>
        </w:rPr>
        <w:t xml:space="preserve">Avvocata Aurora </w:t>
      </w:r>
      <w:proofErr w:type="spellStart"/>
      <w:r w:rsidRPr="00087716">
        <w:rPr>
          <w:rFonts w:ascii="Times New Roman" w:hAnsi="Times New Roman" w:cs="Times New Roman"/>
          <w:b/>
          <w:color w:val="000000" w:themeColor="text1"/>
        </w:rPr>
        <w:t>Notarianni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C4923"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C4923">
        <w:rPr>
          <w:rFonts w:ascii="Times New Roman" w:hAnsi="Times New Roman" w:cs="Times New Roman"/>
          <w:color w:val="000000" w:themeColor="text1"/>
        </w:rPr>
        <w:t>Foro Messina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DB8A7EA" w14:textId="260B9289" w:rsidR="00416CB4" w:rsidRPr="00CC4923" w:rsidRDefault="00416CB4" w:rsidP="00416CB4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1C01">
        <w:rPr>
          <w:rFonts w:ascii="Times New Roman" w:hAnsi="Times New Roman" w:cs="Times New Roman"/>
          <w:b/>
          <w:color w:val="000000" w:themeColor="text1"/>
        </w:rPr>
        <w:t>Avvocata Elena Bigotti</w:t>
      </w:r>
      <w:r>
        <w:rPr>
          <w:rFonts w:ascii="Times New Roman" w:hAnsi="Times New Roman" w:cs="Times New Roman"/>
          <w:color w:val="000000" w:themeColor="text1"/>
        </w:rPr>
        <w:t xml:space="preserve"> – </w:t>
      </w:r>
      <w:r w:rsidRPr="00CC4923">
        <w:rPr>
          <w:rFonts w:ascii="Times New Roman" w:hAnsi="Times New Roman" w:cs="Times New Roman"/>
          <w:color w:val="000000" w:themeColor="text1"/>
        </w:rPr>
        <w:t>Foro Torino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6B2DF90F" w14:textId="77777777" w:rsidR="00416CB4" w:rsidRPr="00416CB4" w:rsidRDefault="00416CB4" w:rsidP="00416CB4">
      <w:pPr>
        <w:pStyle w:val="Paragrafoelenco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FC8C1DE" w14:textId="4DE8DB8B" w:rsidR="00CC4923" w:rsidRDefault="00CC4923" w:rsidP="000069A8">
      <w:pPr>
        <w:pStyle w:val="Paragrafoelenco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8B05C4D" w14:textId="77777777" w:rsidR="00045FD2" w:rsidRPr="000069A8" w:rsidRDefault="00045FD2" w:rsidP="000069A8">
      <w:pPr>
        <w:pStyle w:val="Paragrafoelenco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E1D0033" w14:textId="70727FA9" w:rsidR="008942AF" w:rsidRPr="006A042D" w:rsidRDefault="008942AF" w:rsidP="008942AF">
      <w:p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6A042D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76672" behindDoc="1" locked="0" layoutInCell="1" allowOverlap="1" wp14:anchorId="13546AF3" wp14:editId="2897AB72">
            <wp:simplePos x="0" y="0"/>
            <wp:positionH relativeFrom="column">
              <wp:posOffset>-893445</wp:posOffset>
            </wp:positionH>
            <wp:positionV relativeFrom="paragraph">
              <wp:posOffset>227965</wp:posOffset>
            </wp:positionV>
            <wp:extent cx="7967980" cy="521970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980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7°</w:t>
      </w:r>
      <w:proofErr w:type="gramEnd"/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incontro – 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09/03</w:t>
      </w:r>
      <w:r w:rsidR="006D100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/2023 h. 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14.00 </w:t>
      </w:r>
      <w:r w:rsidR="006D100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- </w:t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4 ore (2 ore di laboratorio)</w:t>
      </w:r>
    </w:p>
    <w:p w14:paraId="499D78D2" w14:textId="77777777" w:rsidR="008942AF" w:rsidRPr="006A042D" w:rsidRDefault="008942AF" w:rsidP="00894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2D">
        <w:rPr>
          <w:rFonts w:ascii="Times New Roman" w:hAnsi="Times New Roman" w:cs="Times New Roman"/>
          <w:b/>
          <w:sz w:val="24"/>
          <w:szCs w:val="24"/>
        </w:rPr>
        <w:t>LE REGOLE PROCESSUALI: L’ONERE DELLA PROVA; LE PROVE STATISTICHE; LE SANZIONI; LA VITTIMIZZAZIONE; IL RISARCIMENTO DEL DANNO.</w:t>
      </w:r>
    </w:p>
    <w:p w14:paraId="3930F764" w14:textId="77777777" w:rsidR="008942AF" w:rsidRPr="006A042D" w:rsidRDefault="008942AF" w:rsidP="0053453E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 xml:space="preserve">Profili di tutela contro le condotte discriminatorie. </w:t>
      </w:r>
    </w:p>
    <w:p w14:paraId="5BC33239" w14:textId="3F98B2A6" w:rsidR="00DA6C74" w:rsidRPr="006A042D" w:rsidRDefault="008942AF" w:rsidP="0053453E">
      <w:p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Laboratorio – Case studies</w:t>
      </w:r>
      <w:r w:rsidR="0053453E" w:rsidRPr="006A042D">
        <w:rPr>
          <w:rFonts w:ascii="Times New Roman" w:hAnsi="Times New Roman" w:cs="Times New Roman"/>
        </w:rPr>
        <w:t>. S</w:t>
      </w:r>
      <w:r w:rsidRPr="006A042D">
        <w:rPr>
          <w:rFonts w:ascii="Times New Roman" w:hAnsi="Times New Roman" w:cs="Times New Roman"/>
        </w:rPr>
        <w:t>aranno analizzati gli atti del giudizio con focus sulle tematiche analizzate in tema di onere della prova e prova statistica.</w:t>
      </w:r>
    </w:p>
    <w:p w14:paraId="2E701AE5" w14:textId="6D88D87D" w:rsidR="00115E41" w:rsidRDefault="00CC4923" w:rsidP="008942AF">
      <w:pPr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>Relatori:</w:t>
      </w:r>
    </w:p>
    <w:p w14:paraId="1537A829" w14:textId="56EEE672" w:rsidR="00C623A3" w:rsidRPr="00C623A3" w:rsidRDefault="00C623A3" w:rsidP="00CC4923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623A3">
        <w:rPr>
          <w:rFonts w:ascii="Times New Roman" w:hAnsi="Times New Roman" w:cs="Times New Roman"/>
          <w:b/>
          <w:color w:val="000000" w:themeColor="text1"/>
        </w:rPr>
        <w:t>Dott.ssa Chiara Colosimo</w:t>
      </w:r>
      <w:r>
        <w:rPr>
          <w:rFonts w:ascii="Times New Roman" w:hAnsi="Times New Roman" w:cs="Times New Roman"/>
          <w:color w:val="000000" w:themeColor="text1"/>
        </w:rPr>
        <w:t xml:space="preserve"> – Magistrata Sezione Lavoro, Tribunale di Milano</w:t>
      </w:r>
      <w:r w:rsidR="0051370B">
        <w:rPr>
          <w:rFonts w:ascii="Times New Roman" w:hAnsi="Times New Roman" w:cs="Times New Roman"/>
          <w:color w:val="000000" w:themeColor="text1"/>
        </w:rPr>
        <w:t xml:space="preserve"> </w:t>
      </w:r>
    </w:p>
    <w:p w14:paraId="589F3F14" w14:textId="44D5BE36" w:rsidR="00CC4923" w:rsidRPr="00A155E2" w:rsidRDefault="00CC4923" w:rsidP="00CC4923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1C01">
        <w:rPr>
          <w:rFonts w:ascii="Times New Roman" w:hAnsi="Times New Roman" w:cs="Times New Roman"/>
          <w:b/>
          <w:color w:val="000000" w:themeColor="text1"/>
        </w:rPr>
        <w:t>Avv. Francesco Rizzi</w:t>
      </w:r>
      <w:r w:rsidRPr="00CC4923">
        <w:rPr>
          <w:rFonts w:ascii="Times New Roman" w:hAnsi="Times New Roman" w:cs="Times New Roman"/>
          <w:color w:val="000000" w:themeColor="text1"/>
        </w:rPr>
        <w:t xml:space="preserve"> –</w:t>
      </w:r>
      <w:r w:rsidR="00EA04BC">
        <w:rPr>
          <w:rFonts w:ascii="Times New Roman" w:hAnsi="Times New Roman" w:cs="Times New Roman"/>
          <w:color w:val="000000" w:themeColor="text1"/>
        </w:rPr>
        <w:t xml:space="preserve"> </w:t>
      </w:r>
      <w:r w:rsidRPr="00CC4923">
        <w:rPr>
          <w:rFonts w:ascii="Times New Roman" w:hAnsi="Times New Roman" w:cs="Times New Roman"/>
          <w:color w:val="000000" w:themeColor="text1"/>
        </w:rPr>
        <w:t>Foro Brescia</w:t>
      </w:r>
      <w:r w:rsidR="00243F00">
        <w:rPr>
          <w:rFonts w:ascii="Times New Roman" w:hAnsi="Times New Roman" w:cs="Times New Roman"/>
          <w:color w:val="000000" w:themeColor="text1"/>
        </w:rPr>
        <w:t xml:space="preserve"> </w:t>
      </w:r>
    </w:p>
    <w:p w14:paraId="28BB765F" w14:textId="399283C4" w:rsidR="00A155E2" w:rsidRPr="006651B1" w:rsidRDefault="00A155E2" w:rsidP="00CC4923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Avvocata Giulietta Bergamaschi </w:t>
      </w:r>
      <w:r w:rsidRPr="00A155E2">
        <w:rPr>
          <w:rFonts w:ascii="Times New Roman" w:hAnsi="Times New Roman" w:cs="Times New Roman"/>
          <w:bCs/>
          <w:color w:val="000000" w:themeColor="text1"/>
        </w:rPr>
        <w:t xml:space="preserve">– Foro di </w:t>
      </w:r>
      <w:r w:rsidR="00344854" w:rsidRPr="00A155E2">
        <w:rPr>
          <w:rFonts w:ascii="Times New Roman" w:hAnsi="Times New Roman" w:cs="Times New Roman"/>
          <w:bCs/>
          <w:color w:val="000000" w:themeColor="text1"/>
        </w:rPr>
        <w:t>Milano</w:t>
      </w:r>
      <w:r w:rsidR="00344854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2E685149" w14:textId="11C7D066" w:rsidR="006651B1" w:rsidRPr="006618BD" w:rsidRDefault="006651B1" w:rsidP="006651B1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 w:rsidRPr="00087716">
        <w:rPr>
          <w:rFonts w:ascii="Times New Roman" w:hAnsi="Times New Roman" w:cs="Times New Roman"/>
          <w:b/>
          <w:color w:val="000000" w:themeColor="text1"/>
        </w:rPr>
        <w:t>Avv. Alberto Guariso</w:t>
      </w:r>
      <w:r w:rsidRPr="00CC4923">
        <w:rPr>
          <w:rFonts w:ascii="Times New Roman" w:hAnsi="Times New Roman" w:cs="Times New Roman"/>
          <w:color w:val="000000" w:themeColor="text1"/>
        </w:rPr>
        <w:t xml:space="preserve">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C4923">
        <w:rPr>
          <w:rFonts w:ascii="Times New Roman" w:hAnsi="Times New Roman" w:cs="Times New Roman"/>
          <w:color w:val="000000" w:themeColor="text1"/>
        </w:rPr>
        <w:t>Foro Milano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C94AAC6" w14:textId="77777777" w:rsidR="006651B1" w:rsidRPr="00344854" w:rsidRDefault="006651B1" w:rsidP="006651B1">
      <w:pPr>
        <w:pStyle w:val="Paragrafoelenco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A0A78D5" w14:textId="77777777" w:rsidR="00115E41" w:rsidRPr="00456A73" w:rsidRDefault="00115E41" w:rsidP="008942AF">
      <w:pPr>
        <w:rPr>
          <w:rFonts w:ascii="Times New Roman" w:hAnsi="Times New Roman" w:cs="Times New Roman"/>
          <w:b/>
          <w:strike/>
          <w:color w:val="0F243E" w:themeColor="text2" w:themeShade="80"/>
          <w:sz w:val="2"/>
          <w:szCs w:val="2"/>
        </w:rPr>
      </w:pPr>
    </w:p>
    <w:p w14:paraId="289C588D" w14:textId="77777777" w:rsidR="00EA04BC" w:rsidRDefault="00EA04BC" w:rsidP="008942AF">
      <w:pPr>
        <w:rPr>
          <w:rFonts w:ascii="Times New Roman" w:hAnsi="Times New Roman" w:cs="Times New Roman"/>
          <w:b/>
          <w:color w:val="0F243E" w:themeColor="text2" w:themeShade="80"/>
          <w:sz w:val="2"/>
          <w:szCs w:val="2"/>
        </w:rPr>
      </w:pPr>
    </w:p>
    <w:p w14:paraId="10FDF3D0" w14:textId="77777777" w:rsidR="00EA04BC" w:rsidRPr="00115E41" w:rsidRDefault="00EA04BC" w:rsidP="008942AF">
      <w:pPr>
        <w:rPr>
          <w:rFonts w:ascii="Times New Roman" w:hAnsi="Times New Roman" w:cs="Times New Roman"/>
          <w:b/>
          <w:color w:val="0F243E" w:themeColor="text2" w:themeShade="80"/>
          <w:sz w:val="2"/>
          <w:szCs w:val="2"/>
        </w:rPr>
      </w:pPr>
    </w:p>
    <w:p w14:paraId="78020A22" w14:textId="17644928" w:rsidR="008942AF" w:rsidRPr="006A042D" w:rsidRDefault="008942AF" w:rsidP="008942AF">
      <w:p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6A042D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8480" behindDoc="1" locked="0" layoutInCell="1" allowOverlap="1" wp14:anchorId="5D98EC9C" wp14:editId="4EB9FF5A">
            <wp:simplePos x="0" y="0"/>
            <wp:positionH relativeFrom="column">
              <wp:posOffset>-904875</wp:posOffset>
            </wp:positionH>
            <wp:positionV relativeFrom="paragraph">
              <wp:posOffset>242661</wp:posOffset>
            </wp:positionV>
            <wp:extent cx="7968343" cy="38100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343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8°</w:t>
      </w:r>
      <w:proofErr w:type="gramEnd"/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incontro – 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16/03</w:t>
      </w:r>
      <w:r w:rsidR="006D100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/2023 h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. 14.00</w:t>
      </w:r>
      <w:r w:rsidR="006D100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- </w:t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4 ore</w:t>
      </w:r>
    </w:p>
    <w:p w14:paraId="014BA308" w14:textId="77777777" w:rsidR="008942AF" w:rsidRPr="006A042D" w:rsidRDefault="008942AF" w:rsidP="00894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2D">
        <w:rPr>
          <w:rFonts w:ascii="Times New Roman" w:hAnsi="Times New Roman" w:cs="Times New Roman"/>
          <w:b/>
          <w:sz w:val="24"/>
          <w:szCs w:val="24"/>
        </w:rPr>
        <w:t>ORGANISMI DI PARITÀ E TUTELA CONTRO LE DISCRIMINAZIONI</w:t>
      </w:r>
    </w:p>
    <w:p w14:paraId="4DBA13F1" w14:textId="42880D09" w:rsidR="008942AF" w:rsidRPr="006A042D" w:rsidRDefault="008942AF" w:rsidP="0053453E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 xml:space="preserve">Le </w:t>
      </w:r>
      <w:r w:rsidR="0053453E" w:rsidRPr="006A042D">
        <w:rPr>
          <w:rFonts w:ascii="Times New Roman" w:hAnsi="Times New Roman" w:cs="Times New Roman"/>
        </w:rPr>
        <w:t>C</w:t>
      </w:r>
      <w:r w:rsidRPr="006A042D">
        <w:rPr>
          <w:rFonts w:ascii="Times New Roman" w:hAnsi="Times New Roman" w:cs="Times New Roman"/>
        </w:rPr>
        <w:t>onsigliere di Parità</w:t>
      </w:r>
      <w:r w:rsidR="004267DF" w:rsidRPr="006A042D">
        <w:rPr>
          <w:rFonts w:ascii="Times New Roman" w:hAnsi="Times New Roman" w:cs="Times New Roman"/>
        </w:rPr>
        <w:t>:</w:t>
      </w:r>
      <w:r w:rsidRPr="006A042D">
        <w:rPr>
          <w:rFonts w:ascii="Times New Roman" w:hAnsi="Times New Roman" w:cs="Times New Roman"/>
        </w:rPr>
        <w:t xml:space="preserve"> la struttura capillare sul territorio.</w:t>
      </w:r>
    </w:p>
    <w:p w14:paraId="769BDA91" w14:textId="77777777" w:rsidR="008942AF" w:rsidRPr="006A042D" w:rsidRDefault="008942AF" w:rsidP="0053453E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 xml:space="preserve">Le funzioni delle Consigliere di Parità. </w:t>
      </w:r>
    </w:p>
    <w:p w14:paraId="73B2B12D" w14:textId="77777777" w:rsidR="008942AF" w:rsidRPr="006A042D" w:rsidRDefault="008942AF" w:rsidP="0053453E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 xml:space="preserve">Le esperienze delle Consigliere di Parità del territorio lombardo. </w:t>
      </w:r>
    </w:p>
    <w:p w14:paraId="7F8DDAE1" w14:textId="77777777" w:rsidR="004267DF" w:rsidRPr="006A042D" w:rsidRDefault="004267DF" w:rsidP="004267DF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Le Azioni Positive.</w:t>
      </w:r>
    </w:p>
    <w:p w14:paraId="2944027C" w14:textId="77777777" w:rsidR="008942AF" w:rsidRDefault="008942AF" w:rsidP="0053453E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Le esperienze dei Piani Triennali di Azioni Positive.</w:t>
      </w:r>
    </w:p>
    <w:p w14:paraId="38D35FD3" w14:textId="58402CCC" w:rsidR="004B5B33" w:rsidRPr="00CC4923" w:rsidRDefault="00CC4923" w:rsidP="008942AF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C4923">
        <w:rPr>
          <w:rFonts w:ascii="Times New Roman" w:hAnsi="Times New Roman" w:cs="Times New Roman"/>
          <w:b/>
          <w:bCs/>
          <w:color w:val="000000" w:themeColor="text1"/>
        </w:rPr>
        <w:lastRenderedPageBreak/>
        <w:t>Relatori:</w:t>
      </w:r>
    </w:p>
    <w:p w14:paraId="7FE0824C" w14:textId="2B45046F" w:rsidR="00195CB5" w:rsidRDefault="00AC1C01" w:rsidP="00AC1C01">
      <w:pPr>
        <w:pStyle w:val="Paragrafoelenco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1C01">
        <w:rPr>
          <w:rFonts w:ascii="Times New Roman" w:hAnsi="Times New Roman" w:cs="Times New Roman"/>
          <w:b/>
          <w:color w:val="000000" w:themeColor="text1"/>
        </w:rPr>
        <w:t xml:space="preserve">Avvocata </w:t>
      </w:r>
      <w:r w:rsidR="00CC4923" w:rsidRPr="00AC1C01">
        <w:rPr>
          <w:rFonts w:ascii="Times New Roman" w:hAnsi="Times New Roman" w:cs="Times New Roman"/>
          <w:b/>
          <w:color w:val="000000" w:themeColor="text1"/>
        </w:rPr>
        <w:t>Valeri</w:t>
      </w:r>
      <w:r w:rsidR="00195CB5" w:rsidRPr="00AC1C01">
        <w:rPr>
          <w:rFonts w:ascii="Times New Roman" w:hAnsi="Times New Roman" w:cs="Times New Roman"/>
          <w:b/>
          <w:color w:val="000000" w:themeColor="text1"/>
        </w:rPr>
        <w:t>a Gerla</w:t>
      </w:r>
      <w:r w:rsidR="00195CB5">
        <w:rPr>
          <w:rFonts w:ascii="Times New Roman" w:hAnsi="Times New Roman" w:cs="Times New Roman"/>
          <w:color w:val="000000" w:themeColor="text1"/>
        </w:rPr>
        <w:t>, Consigliera di parità supplente Regione Lombardia</w:t>
      </w:r>
      <w:r w:rsidR="00CC4923" w:rsidRPr="00CC4923">
        <w:rPr>
          <w:rFonts w:ascii="Times New Roman" w:hAnsi="Times New Roman" w:cs="Times New Roman"/>
          <w:color w:val="000000" w:themeColor="text1"/>
        </w:rPr>
        <w:t xml:space="preserve"> </w:t>
      </w:r>
    </w:p>
    <w:p w14:paraId="182DC3F3" w14:textId="75828569" w:rsidR="00CC4923" w:rsidRPr="00CC4923" w:rsidRDefault="00195CB5" w:rsidP="00AC1C01">
      <w:pPr>
        <w:pStyle w:val="Paragrafoelenco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1C01">
        <w:rPr>
          <w:rFonts w:ascii="Times New Roman" w:hAnsi="Times New Roman" w:cs="Times New Roman"/>
          <w:b/>
          <w:color w:val="000000" w:themeColor="text1"/>
        </w:rPr>
        <w:t xml:space="preserve">Avvocata Daniela </w:t>
      </w:r>
      <w:r w:rsidR="00CC4923" w:rsidRPr="00AC1C01">
        <w:rPr>
          <w:rFonts w:ascii="Times New Roman" w:hAnsi="Times New Roman" w:cs="Times New Roman"/>
          <w:b/>
          <w:color w:val="000000" w:themeColor="text1"/>
        </w:rPr>
        <w:t>Manassero</w:t>
      </w:r>
      <w:r>
        <w:rPr>
          <w:rFonts w:ascii="Times New Roman" w:hAnsi="Times New Roman" w:cs="Times New Roman"/>
          <w:color w:val="000000" w:themeColor="text1"/>
        </w:rPr>
        <w:t xml:space="preserve">, Foro Milano </w:t>
      </w:r>
    </w:p>
    <w:p w14:paraId="2EC312E0" w14:textId="00089620" w:rsidR="00CC4923" w:rsidRPr="00CC4923" w:rsidRDefault="00CC4923" w:rsidP="00AC1C01">
      <w:pPr>
        <w:pStyle w:val="Paragrafoelenco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C4923">
        <w:rPr>
          <w:rFonts w:ascii="Times New Roman" w:hAnsi="Times New Roman" w:cs="Times New Roman"/>
          <w:color w:val="000000" w:themeColor="text1"/>
        </w:rPr>
        <w:t xml:space="preserve">Consigliera di parità </w:t>
      </w:r>
      <w:r w:rsidR="00195CB5">
        <w:rPr>
          <w:rFonts w:ascii="Times New Roman" w:hAnsi="Times New Roman" w:cs="Times New Roman"/>
          <w:color w:val="000000" w:themeColor="text1"/>
        </w:rPr>
        <w:t>Città Metropolitana di Milano</w:t>
      </w:r>
    </w:p>
    <w:p w14:paraId="1DF6AEE1" w14:textId="3D4AB159" w:rsidR="00AC1C01" w:rsidRDefault="00195CB5" w:rsidP="00AC1C01">
      <w:pPr>
        <w:pStyle w:val="Paragrafoelenco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1C01">
        <w:rPr>
          <w:rFonts w:ascii="Times New Roman" w:hAnsi="Times New Roman" w:cs="Times New Roman"/>
          <w:b/>
          <w:color w:val="000000" w:themeColor="text1"/>
        </w:rPr>
        <w:t>Avvoca</w:t>
      </w:r>
      <w:r w:rsidR="00CC4923" w:rsidRPr="00AC1C01">
        <w:rPr>
          <w:rFonts w:ascii="Times New Roman" w:hAnsi="Times New Roman" w:cs="Times New Roman"/>
          <w:b/>
          <w:color w:val="000000" w:themeColor="text1"/>
        </w:rPr>
        <w:t xml:space="preserve">ta Tatiana Biagioni </w:t>
      </w:r>
      <w:r w:rsidR="00CC4923" w:rsidRPr="00CC4923">
        <w:rPr>
          <w:rFonts w:ascii="Times New Roman" w:hAnsi="Times New Roman" w:cs="Times New Roman"/>
          <w:color w:val="000000" w:themeColor="text1"/>
        </w:rPr>
        <w:t>–</w:t>
      </w:r>
      <w:r w:rsidR="00E23C6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CPO Ordine Avvocati Milano</w:t>
      </w:r>
      <w:r w:rsidR="007A2AB4">
        <w:rPr>
          <w:rFonts w:ascii="Times New Roman" w:hAnsi="Times New Roman" w:cs="Times New Roman"/>
          <w:color w:val="000000" w:themeColor="text1"/>
        </w:rPr>
        <w:t xml:space="preserve"> </w:t>
      </w:r>
    </w:p>
    <w:p w14:paraId="169D458B" w14:textId="4C5D95DA" w:rsidR="00115E41" w:rsidRPr="0051370B" w:rsidRDefault="00195CB5" w:rsidP="00AC1C01">
      <w:pPr>
        <w:pStyle w:val="Paragrafoelenco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AC1C01">
        <w:rPr>
          <w:rFonts w:ascii="Times New Roman" w:hAnsi="Times New Roman" w:cs="Times New Roman"/>
          <w:b/>
          <w:color w:val="000000" w:themeColor="text1"/>
        </w:rPr>
        <w:t>Prof.ssa Anna Lorenzetti</w:t>
      </w:r>
      <w:r w:rsidRPr="00AC1C01">
        <w:rPr>
          <w:rFonts w:ascii="Times New Roman" w:hAnsi="Times New Roman" w:cs="Times New Roman"/>
          <w:color w:val="000000" w:themeColor="text1"/>
        </w:rPr>
        <w:t xml:space="preserve"> – A</w:t>
      </w:r>
      <w:r w:rsidR="00CC4923" w:rsidRPr="00AC1C01">
        <w:rPr>
          <w:rFonts w:ascii="Times New Roman" w:hAnsi="Times New Roman" w:cs="Times New Roman"/>
          <w:color w:val="000000" w:themeColor="text1"/>
        </w:rPr>
        <w:t xml:space="preserve">ssociata di diritto costituzionale, Università degli Studi di Bergamo </w:t>
      </w:r>
    </w:p>
    <w:p w14:paraId="47D685A4" w14:textId="77777777" w:rsidR="00115E41" w:rsidRDefault="00115E41" w:rsidP="008942AF">
      <w:pPr>
        <w:rPr>
          <w:rFonts w:ascii="Times New Roman" w:hAnsi="Times New Roman" w:cs="Times New Roman"/>
          <w:b/>
          <w:bCs/>
          <w:color w:val="365F91" w:themeColor="accent1" w:themeShade="BF"/>
          <w:sz w:val="8"/>
          <w:szCs w:val="8"/>
        </w:rPr>
      </w:pPr>
    </w:p>
    <w:p w14:paraId="6BCA5BCE" w14:textId="77777777" w:rsidR="006343CA" w:rsidRPr="00115E41" w:rsidRDefault="006343CA" w:rsidP="008942AF">
      <w:pPr>
        <w:rPr>
          <w:rFonts w:ascii="Times New Roman" w:hAnsi="Times New Roman" w:cs="Times New Roman"/>
          <w:b/>
          <w:bCs/>
          <w:color w:val="365F91" w:themeColor="accent1" w:themeShade="BF"/>
          <w:sz w:val="8"/>
          <w:szCs w:val="8"/>
        </w:rPr>
      </w:pPr>
    </w:p>
    <w:p w14:paraId="3C39889A" w14:textId="2210D969" w:rsidR="008942AF" w:rsidRPr="006A042D" w:rsidRDefault="008942AF" w:rsidP="008942AF">
      <w:p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6A042D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1" locked="0" layoutInCell="1" allowOverlap="1" wp14:anchorId="50860200" wp14:editId="40079FD4">
            <wp:simplePos x="0" y="0"/>
            <wp:positionH relativeFrom="column">
              <wp:posOffset>-906145</wp:posOffset>
            </wp:positionH>
            <wp:positionV relativeFrom="paragraph">
              <wp:posOffset>214630</wp:posOffset>
            </wp:positionV>
            <wp:extent cx="7962265" cy="377825"/>
            <wp:effectExtent l="0" t="0" r="635" b="317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26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9°</w:t>
      </w:r>
      <w:proofErr w:type="gramEnd"/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incontro </w:t>
      </w:r>
      <w:r w:rsidR="006D100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–</w:t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23/03</w:t>
      </w:r>
      <w:r w:rsidR="006D100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/2023 h. 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14.00</w:t>
      </w:r>
      <w:r w:rsidR="006D100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- </w:t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4 ore</w:t>
      </w:r>
    </w:p>
    <w:p w14:paraId="063A4C92" w14:textId="29705273" w:rsidR="008942AF" w:rsidRPr="006A042D" w:rsidRDefault="008942AF" w:rsidP="00894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2D">
        <w:rPr>
          <w:rFonts w:ascii="Times New Roman" w:hAnsi="Times New Roman" w:cs="Times New Roman"/>
          <w:b/>
          <w:sz w:val="24"/>
          <w:szCs w:val="24"/>
        </w:rPr>
        <w:t>PUBBLICA AMMINISTRAZIONE</w:t>
      </w:r>
      <w:r w:rsidR="00E26CB3" w:rsidRPr="006A042D">
        <w:rPr>
          <w:rFonts w:ascii="Times New Roman" w:hAnsi="Times New Roman" w:cs="Times New Roman"/>
          <w:b/>
          <w:sz w:val="24"/>
          <w:szCs w:val="24"/>
        </w:rPr>
        <w:t>, LAVORO AUTONOMO E LIBERE PROFESSIONI</w:t>
      </w:r>
    </w:p>
    <w:p w14:paraId="4C7D981A" w14:textId="77777777" w:rsidR="00980075" w:rsidRPr="006A042D" w:rsidRDefault="008942AF" w:rsidP="004B5B33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 xml:space="preserve">Comitato Unico di Garanzia. </w:t>
      </w:r>
    </w:p>
    <w:p w14:paraId="0598419A" w14:textId="1B35FF80" w:rsidR="008942AF" w:rsidRPr="006A042D" w:rsidRDefault="008942AF" w:rsidP="004B5B33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Consigliera di fiducia</w:t>
      </w:r>
      <w:r w:rsidR="00A663E0" w:rsidRPr="006A042D">
        <w:rPr>
          <w:rFonts w:ascii="Times New Roman" w:hAnsi="Times New Roman" w:cs="Times New Roman"/>
        </w:rPr>
        <w:t>: differenze con la Consigliera di parità</w:t>
      </w:r>
      <w:r w:rsidR="004B5B33" w:rsidRPr="006A042D">
        <w:rPr>
          <w:rFonts w:ascii="Times New Roman" w:hAnsi="Times New Roman" w:cs="Times New Roman"/>
        </w:rPr>
        <w:t>.</w:t>
      </w:r>
      <w:r w:rsidRPr="006A042D">
        <w:rPr>
          <w:rFonts w:ascii="Times New Roman" w:hAnsi="Times New Roman" w:cs="Times New Roman"/>
        </w:rPr>
        <w:t xml:space="preserve"> </w:t>
      </w:r>
    </w:p>
    <w:p w14:paraId="3D196C24" w14:textId="690D438B" w:rsidR="008942AF" w:rsidRPr="006A042D" w:rsidRDefault="008942AF" w:rsidP="004B5B33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Gli organismi di parità dell’ente locale: consulte e commissioni.</w:t>
      </w:r>
    </w:p>
    <w:p w14:paraId="3CE52734" w14:textId="77777777" w:rsidR="004B5B33" w:rsidRPr="006A042D" w:rsidRDefault="004B5B33" w:rsidP="004B5B33">
      <w:pPr>
        <w:pStyle w:val="Paragrafoelenco"/>
        <w:rPr>
          <w:rFonts w:ascii="Times New Roman" w:hAnsi="Times New Roman" w:cs="Times New Roman"/>
        </w:rPr>
      </w:pPr>
    </w:p>
    <w:p w14:paraId="13566797" w14:textId="166406A2" w:rsidR="008942AF" w:rsidRPr="006A042D" w:rsidRDefault="008942AF" w:rsidP="004B5B33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 xml:space="preserve">Focus </w:t>
      </w:r>
      <w:r w:rsidR="008D0901" w:rsidRPr="006A042D">
        <w:rPr>
          <w:rFonts w:ascii="Times New Roman" w:hAnsi="Times New Roman" w:cs="Times New Roman"/>
        </w:rPr>
        <w:t>sulle discriminazioni in avvocatura</w:t>
      </w:r>
      <w:r w:rsidRPr="006A042D">
        <w:rPr>
          <w:rFonts w:ascii="Times New Roman" w:hAnsi="Times New Roman" w:cs="Times New Roman"/>
        </w:rPr>
        <w:t>: Comitati Pari Opportunità e legge professionale forense.</w:t>
      </w:r>
    </w:p>
    <w:p w14:paraId="74D0BC68" w14:textId="165F23C2" w:rsidR="008942AF" w:rsidRPr="006A042D" w:rsidRDefault="008942AF" w:rsidP="004B5B33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 xml:space="preserve">La discriminazione nel lavoro autonomo. </w:t>
      </w:r>
    </w:p>
    <w:p w14:paraId="5AEB9813" w14:textId="77777777" w:rsidR="004B5B33" w:rsidRPr="006A042D" w:rsidRDefault="004B5B33" w:rsidP="004B5B33">
      <w:pPr>
        <w:pStyle w:val="Paragrafoelenco"/>
        <w:rPr>
          <w:rFonts w:ascii="Times New Roman" w:hAnsi="Times New Roman" w:cs="Times New Roman"/>
        </w:rPr>
      </w:pPr>
    </w:p>
    <w:p w14:paraId="06D8D699" w14:textId="3C8FBEE5" w:rsidR="008942AF" w:rsidRPr="006A042D" w:rsidRDefault="008942AF" w:rsidP="004B5B33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L’obbligo deontologico ed etico della formazione in diritto antidiscriminatorio</w:t>
      </w:r>
    </w:p>
    <w:p w14:paraId="76255B86" w14:textId="2EE5B42B" w:rsidR="00115E41" w:rsidRPr="00CC4923" w:rsidRDefault="00CC4923" w:rsidP="008942AF">
      <w:pPr>
        <w:rPr>
          <w:rFonts w:ascii="Times New Roman" w:hAnsi="Times New Roman" w:cs="Times New Roman"/>
          <w:b/>
          <w:color w:val="000000" w:themeColor="text1"/>
        </w:rPr>
      </w:pPr>
      <w:r w:rsidRPr="00CC4923">
        <w:rPr>
          <w:rFonts w:ascii="Times New Roman" w:hAnsi="Times New Roman" w:cs="Times New Roman"/>
          <w:b/>
          <w:color w:val="000000" w:themeColor="text1"/>
        </w:rPr>
        <w:t>Relatori:</w:t>
      </w:r>
    </w:p>
    <w:p w14:paraId="2AADF349" w14:textId="52CE3895" w:rsidR="00CC4923" w:rsidRPr="00CC4923" w:rsidRDefault="00CC4923" w:rsidP="00CC4923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1C01">
        <w:rPr>
          <w:rFonts w:ascii="Times New Roman" w:hAnsi="Times New Roman" w:cs="Times New Roman"/>
          <w:b/>
          <w:color w:val="000000" w:themeColor="text1"/>
        </w:rPr>
        <w:t>Avv</w:t>
      </w:r>
      <w:r w:rsidR="006343CA" w:rsidRPr="00AC1C01">
        <w:rPr>
          <w:rFonts w:ascii="Times New Roman" w:hAnsi="Times New Roman" w:cs="Times New Roman"/>
          <w:b/>
          <w:color w:val="000000" w:themeColor="text1"/>
        </w:rPr>
        <w:t>oc</w:t>
      </w:r>
      <w:r w:rsidRPr="00AC1C01">
        <w:rPr>
          <w:rFonts w:ascii="Times New Roman" w:hAnsi="Times New Roman" w:cs="Times New Roman"/>
          <w:b/>
          <w:color w:val="000000" w:themeColor="text1"/>
        </w:rPr>
        <w:t>a</w:t>
      </w:r>
      <w:r w:rsidR="006343CA" w:rsidRPr="00AC1C01">
        <w:rPr>
          <w:rFonts w:ascii="Times New Roman" w:hAnsi="Times New Roman" w:cs="Times New Roman"/>
          <w:b/>
          <w:color w:val="000000" w:themeColor="text1"/>
        </w:rPr>
        <w:t>ta</w:t>
      </w:r>
      <w:r w:rsidRPr="00AC1C01">
        <w:rPr>
          <w:rFonts w:ascii="Times New Roman" w:hAnsi="Times New Roman" w:cs="Times New Roman"/>
          <w:b/>
          <w:color w:val="000000" w:themeColor="text1"/>
        </w:rPr>
        <w:t xml:space="preserve"> Tatiana Biagioni</w:t>
      </w:r>
      <w:r w:rsidRPr="00CC4923">
        <w:rPr>
          <w:rFonts w:ascii="Times New Roman" w:hAnsi="Times New Roman" w:cs="Times New Roman"/>
          <w:color w:val="000000" w:themeColor="text1"/>
        </w:rPr>
        <w:t xml:space="preserve"> – </w:t>
      </w:r>
      <w:r w:rsidR="006343CA">
        <w:rPr>
          <w:rFonts w:ascii="Times New Roman" w:hAnsi="Times New Roman" w:cs="Times New Roman"/>
          <w:color w:val="000000" w:themeColor="text1"/>
        </w:rPr>
        <w:t>CPO Ordine Avvocati Milano</w:t>
      </w:r>
      <w:r w:rsidR="007A2AB4">
        <w:rPr>
          <w:rFonts w:ascii="Times New Roman" w:hAnsi="Times New Roman" w:cs="Times New Roman"/>
          <w:color w:val="000000" w:themeColor="text1"/>
        </w:rPr>
        <w:t xml:space="preserve"> </w:t>
      </w:r>
    </w:p>
    <w:p w14:paraId="10BABC13" w14:textId="416ECD7E" w:rsidR="00115E41" w:rsidRPr="00E23C1A" w:rsidRDefault="00CC4923" w:rsidP="008942AF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1C01">
        <w:rPr>
          <w:rFonts w:ascii="Times New Roman" w:hAnsi="Times New Roman" w:cs="Times New Roman"/>
          <w:b/>
          <w:color w:val="000000" w:themeColor="text1"/>
        </w:rPr>
        <w:t>Avv. Francesco Rizzi</w:t>
      </w:r>
      <w:r w:rsidRPr="00CC4923">
        <w:rPr>
          <w:rFonts w:ascii="Times New Roman" w:hAnsi="Times New Roman" w:cs="Times New Roman"/>
          <w:color w:val="000000" w:themeColor="text1"/>
        </w:rPr>
        <w:t xml:space="preserve"> –</w:t>
      </w:r>
      <w:r w:rsidR="00AC1C01">
        <w:rPr>
          <w:rFonts w:ascii="Times New Roman" w:hAnsi="Times New Roman" w:cs="Times New Roman"/>
          <w:color w:val="000000" w:themeColor="text1"/>
        </w:rPr>
        <w:t xml:space="preserve"> </w:t>
      </w:r>
      <w:r w:rsidRPr="00CC4923">
        <w:rPr>
          <w:rFonts w:ascii="Times New Roman" w:hAnsi="Times New Roman" w:cs="Times New Roman"/>
          <w:color w:val="000000" w:themeColor="text1"/>
        </w:rPr>
        <w:t>Foro Brescia</w:t>
      </w:r>
      <w:r w:rsidR="00243F00">
        <w:rPr>
          <w:rFonts w:ascii="Times New Roman" w:hAnsi="Times New Roman" w:cs="Times New Roman"/>
          <w:color w:val="000000" w:themeColor="text1"/>
        </w:rPr>
        <w:t xml:space="preserve"> </w:t>
      </w:r>
    </w:p>
    <w:p w14:paraId="553DBDF9" w14:textId="2B1AE278" w:rsidR="00E23C1A" w:rsidRPr="00E23C1A" w:rsidRDefault="00E23C1A" w:rsidP="008942AF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Avvocata Pina Rifiorati </w:t>
      </w:r>
      <w:r w:rsidRPr="00E23C1A">
        <w:rPr>
          <w:rFonts w:ascii="Times New Roman" w:hAnsi="Times New Roman" w:cs="Times New Roman"/>
          <w:bCs/>
          <w:color w:val="000000" w:themeColor="text1"/>
        </w:rPr>
        <w:t xml:space="preserve">– Foro di </w:t>
      </w:r>
      <w:r w:rsidR="00DA081E">
        <w:rPr>
          <w:rFonts w:ascii="Times New Roman" w:hAnsi="Times New Roman" w:cs="Times New Roman"/>
          <w:bCs/>
          <w:color w:val="000000" w:themeColor="text1"/>
        </w:rPr>
        <w:t xml:space="preserve">Udine </w:t>
      </w:r>
    </w:p>
    <w:p w14:paraId="30332B93" w14:textId="77777777" w:rsidR="00CC4923" w:rsidRDefault="00CC4923" w:rsidP="00CC4923">
      <w:pPr>
        <w:pStyle w:val="Paragrafoelenco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D30DA8E" w14:textId="77777777" w:rsidR="006343CA" w:rsidRDefault="006343CA" w:rsidP="00CC4923">
      <w:pPr>
        <w:pStyle w:val="Paragrafoelenco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63D6901" w14:textId="77777777" w:rsidR="006343CA" w:rsidRPr="00CC4923" w:rsidRDefault="006343CA" w:rsidP="00CC4923">
      <w:pPr>
        <w:pStyle w:val="Paragrafoelenco"/>
        <w:spacing w:after="0" w:line="240" w:lineRule="auto"/>
        <w:rPr>
          <w:rFonts w:ascii="Times New Roman" w:hAnsi="Times New Roman" w:cs="Times New Roman"/>
          <w:color w:val="00B050"/>
        </w:rPr>
      </w:pPr>
    </w:p>
    <w:p w14:paraId="74A15097" w14:textId="714579F1" w:rsidR="008942AF" w:rsidRPr="006A042D" w:rsidRDefault="008942AF" w:rsidP="008942AF">
      <w:p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6A042D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6432" behindDoc="1" locked="0" layoutInCell="1" allowOverlap="1" wp14:anchorId="7F8B5C15" wp14:editId="20588A31">
            <wp:simplePos x="0" y="0"/>
            <wp:positionH relativeFrom="column">
              <wp:posOffset>-842010</wp:posOffset>
            </wp:positionH>
            <wp:positionV relativeFrom="paragraph">
              <wp:posOffset>241300</wp:posOffset>
            </wp:positionV>
            <wp:extent cx="7962265" cy="377825"/>
            <wp:effectExtent l="0" t="0" r="635" b="317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26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10°</w:t>
      </w:r>
      <w:proofErr w:type="gramEnd"/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incontro </w:t>
      </w:r>
      <w:r w:rsidR="00B85683"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– </w:t>
      </w:r>
      <w:r w:rsidR="00B8568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30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/03</w:t>
      </w:r>
      <w:r w:rsidR="006D100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/2023 h. 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14.00</w:t>
      </w:r>
      <w:r w:rsidR="006D100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- </w:t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4 ore</w:t>
      </w:r>
    </w:p>
    <w:p w14:paraId="6B9DA18C" w14:textId="77777777" w:rsidR="008942AF" w:rsidRPr="006A042D" w:rsidRDefault="008942AF" w:rsidP="00894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2D">
        <w:rPr>
          <w:rFonts w:ascii="Times New Roman" w:hAnsi="Times New Roman" w:cs="Times New Roman"/>
          <w:b/>
          <w:sz w:val="24"/>
          <w:szCs w:val="24"/>
        </w:rPr>
        <w:t>CLINICA. ANALISI CON I PARTECIPANTI DEL CORSO DI CASI CONCRETI.</w:t>
      </w:r>
    </w:p>
    <w:p w14:paraId="194B58E5" w14:textId="77777777" w:rsidR="008942AF" w:rsidRPr="006A042D" w:rsidRDefault="008942AF" w:rsidP="007F54D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Elaborazione del ricorso introduttivo del giudizio applicando le regole apprese negli incontri precedenti.</w:t>
      </w:r>
    </w:p>
    <w:p w14:paraId="7A9E055B" w14:textId="77777777" w:rsidR="008942AF" w:rsidRPr="006A042D" w:rsidRDefault="008942AF" w:rsidP="007F54D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Elaborazione della memoria difensiva.</w:t>
      </w:r>
    </w:p>
    <w:p w14:paraId="34CF391D" w14:textId="36F9AFB7" w:rsidR="00931D5A" w:rsidRPr="006A042D" w:rsidRDefault="008942AF" w:rsidP="007F54D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Riflessioni sulla possibile sentenza.</w:t>
      </w:r>
    </w:p>
    <w:p w14:paraId="23D6D14E" w14:textId="275DABCE" w:rsidR="007F54DE" w:rsidRPr="006A042D" w:rsidRDefault="007F54DE" w:rsidP="007F54DE">
      <w:p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  <w:sz w:val="24"/>
          <w:szCs w:val="24"/>
        </w:rPr>
        <w:t>Test di valutazione finale</w:t>
      </w:r>
    </w:p>
    <w:p w14:paraId="62150B6A" w14:textId="12D74876" w:rsidR="00CC4923" w:rsidRPr="00CC4923" w:rsidRDefault="00CC4923" w:rsidP="00CC4923">
      <w:pPr>
        <w:spacing w:after="0" w:line="240" w:lineRule="auto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CC4923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Relatori:</w:t>
      </w:r>
    </w:p>
    <w:p w14:paraId="7B759BB6" w14:textId="03067DF5" w:rsidR="00CC4923" w:rsidRPr="000C67C8" w:rsidRDefault="006343CA" w:rsidP="00CC4923">
      <w:pPr>
        <w:pStyle w:val="Paragrafoelenco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1C01">
        <w:rPr>
          <w:rFonts w:ascii="Times New Roman" w:hAnsi="Times New Roman" w:cs="Times New Roman"/>
          <w:b/>
          <w:color w:val="000000" w:themeColor="text1"/>
        </w:rPr>
        <w:t>Avvoca</w:t>
      </w:r>
      <w:r w:rsidR="00CC4923" w:rsidRPr="00AC1C01">
        <w:rPr>
          <w:rFonts w:ascii="Times New Roman" w:hAnsi="Times New Roman" w:cs="Times New Roman"/>
          <w:b/>
          <w:color w:val="000000" w:themeColor="text1"/>
        </w:rPr>
        <w:t>ta Silvia Balestro</w:t>
      </w:r>
      <w:r w:rsidR="00CC4923" w:rsidRPr="00CC4923">
        <w:rPr>
          <w:rFonts w:ascii="Times New Roman" w:hAnsi="Times New Roman" w:cs="Times New Roman"/>
          <w:color w:val="000000" w:themeColor="text1"/>
        </w:rPr>
        <w:t xml:space="preserve"> - Foro Milano</w:t>
      </w:r>
      <w:r w:rsidR="000C67C8">
        <w:rPr>
          <w:rFonts w:ascii="Times New Roman" w:hAnsi="Times New Roman" w:cs="Times New Roman"/>
          <w:color w:val="000000" w:themeColor="text1"/>
        </w:rPr>
        <w:t xml:space="preserve"> </w:t>
      </w:r>
    </w:p>
    <w:p w14:paraId="11E2C93A" w14:textId="77777777" w:rsidR="000C67C8" w:rsidRPr="00865EF2" w:rsidRDefault="000C67C8" w:rsidP="00865EF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D6EA8DF" w14:textId="7789E79D" w:rsidR="006343CA" w:rsidRDefault="006343CA" w:rsidP="000C67C8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008768A7" w14:textId="77777777" w:rsidR="00F77FDD" w:rsidRDefault="00F77FDD" w:rsidP="000C67C8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118416E5" w14:textId="77777777" w:rsidR="000C67C8" w:rsidRPr="000C67C8" w:rsidRDefault="000C67C8" w:rsidP="000C67C8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11E7299B" w14:textId="5A2328D8" w:rsidR="00FB47CB" w:rsidRPr="000C67C8" w:rsidRDefault="00945707" w:rsidP="007F54DE">
      <w:pPr>
        <w:jc w:val="both"/>
        <w:rPr>
          <w:rFonts w:ascii="Times New Roman" w:hAnsi="Times New Roman" w:cs="Times New Roman"/>
          <w:sz w:val="20"/>
        </w:rPr>
      </w:pPr>
      <w:r w:rsidRPr="000C67C8">
        <w:rPr>
          <w:rFonts w:ascii="Times New Roman" w:hAnsi="Times New Roman" w:cs="Times New Roman"/>
          <w:sz w:val="20"/>
        </w:rPr>
        <w:t xml:space="preserve">Le ultime due ore dell’incontro sono dedicate allo svolgimento del </w:t>
      </w:r>
      <w:bookmarkStart w:id="2" w:name="_Hlk105508143"/>
      <w:r w:rsidRPr="000C67C8">
        <w:rPr>
          <w:rFonts w:ascii="Times New Roman" w:hAnsi="Times New Roman" w:cs="Times New Roman"/>
          <w:b/>
          <w:bCs/>
          <w:sz w:val="20"/>
        </w:rPr>
        <w:t>test di valutazione finale</w:t>
      </w:r>
      <w:bookmarkEnd w:id="2"/>
      <w:r w:rsidRPr="000C67C8">
        <w:rPr>
          <w:rFonts w:ascii="Times New Roman" w:hAnsi="Times New Roman" w:cs="Times New Roman"/>
          <w:sz w:val="20"/>
        </w:rPr>
        <w:t>.</w:t>
      </w:r>
      <w:r w:rsidR="000C67C8" w:rsidRPr="000C67C8">
        <w:rPr>
          <w:rFonts w:ascii="Times New Roman" w:hAnsi="Times New Roman" w:cs="Times New Roman"/>
          <w:sz w:val="20"/>
        </w:rPr>
        <w:t xml:space="preserve"> </w:t>
      </w:r>
      <w:r w:rsidR="00094BBD" w:rsidRPr="000C67C8">
        <w:rPr>
          <w:rFonts w:ascii="Times New Roman" w:hAnsi="Times New Roman" w:cs="Times New Roman"/>
          <w:sz w:val="20"/>
        </w:rPr>
        <w:t>Il test</w:t>
      </w:r>
      <w:r w:rsidR="007F54DE" w:rsidRPr="000C67C8">
        <w:rPr>
          <w:rFonts w:ascii="Times New Roman" w:hAnsi="Times New Roman" w:cs="Times New Roman"/>
          <w:sz w:val="20"/>
        </w:rPr>
        <w:t xml:space="preserve">, </w:t>
      </w:r>
      <w:r w:rsidR="00094BBD" w:rsidRPr="000C67C8">
        <w:rPr>
          <w:rFonts w:ascii="Times New Roman" w:hAnsi="Times New Roman" w:cs="Times New Roman"/>
          <w:sz w:val="20"/>
        </w:rPr>
        <w:t>elaborato a cura del Consiglio Nazionale Forense e delle Consigliere Nazionali di Parità</w:t>
      </w:r>
      <w:r w:rsidR="007F54DE" w:rsidRPr="000C67C8">
        <w:rPr>
          <w:rFonts w:ascii="Times New Roman" w:hAnsi="Times New Roman" w:cs="Times New Roman"/>
          <w:sz w:val="20"/>
        </w:rPr>
        <w:t xml:space="preserve">, </w:t>
      </w:r>
      <w:r w:rsidR="00094BBD" w:rsidRPr="000C67C8">
        <w:rPr>
          <w:rFonts w:ascii="Times New Roman" w:hAnsi="Times New Roman" w:cs="Times New Roman"/>
          <w:sz w:val="20"/>
        </w:rPr>
        <w:t xml:space="preserve">verrà somministrato on line. Sarà presente durante la somministrazione una/un rappresentante dei soggetti sottoscrittori. </w:t>
      </w:r>
    </w:p>
    <w:sectPr w:rsidR="00FB47CB" w:rsidRPr="000C67C8" w:rsidSect="000C67C8">
      <w:footerReference w:type="default" r:id="rId18"/>
      <w:pgSz w:w="11900" w:h="16840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2A84" w14:textId="77777777" w:rsidR="00BF3BF5" w:rsidRDefault="00BF3BF5">
      <w:pPr>
        <w:spacing w:after="0" w:line="240" w:lineRule="auto"/>
      </w:pPr>
      <w:r>
        <w:separator/>
      </w:r>
    </w:p>
  </w:endnote>
  <w:endnote w:type="continuationSeparator" w:id="0">
    <w:p w14:paraId="6040B871" w14:textId="77777777" w:rsidR="00BF3BF5" w:rsidRDefault="00BF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173453"/>
      <w:docPartObj>
        <w:docPartGallery w:val="Page Numbers (Bottom of Page)"/>
        <w:docPartUnique/>
      </w:docPartObj>
    </w:sdtPr>
    <w:sdtContent>
      <w:p w14:paraId="7CE61DB8" w14:textId="77777777" w:rsidR="00782143" w:rsidRDefault="008942A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DA7">
          <w:rPr>
            <w:noProof/>
          </w:rPr>
          <w:t>5</w:t>
        </w:r>
        <w:r>
          <w:fldChar w:fldCharType="end"/>
        </w:r>
      </w:p>
    </w:sdtContent>
  </w:sdt>
  <w:p w14:paraId="230F25DD" w14:textId="77777777" w:rsidR="00782143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27E6D" w14:textId="77777777" w:rsidR="00BF3BF5" w:rsidRDefault="00BF3BF5">
      <w:pPr>
        <w:spacing w:after="0" w:line="240" w:lineRule="auto"/>
      </w:pPr>
      <w:r>
        <w:separator/>
      </w:r>
    </w:p>
  </w:footnote>
  <w:footnote w:type="continuationSeparator" w:id="0">
    <w:p w14:paraId="3C4CB02A" w14:textId="77777777" w:rsidR="00BF3BF5" w:rsidRDefault="00BF3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187"/>
    <w:multiLevelType w:val="hybridMultilevel"/>
    <w:tmpl w:val="8E50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6A75"/>
    <w:multiLevelType w:val="hybridMultilevel"/>
    <w:tmpl w:val="AB3C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61FA"/>
    <w:multiLevelType w:val="hybridMultilevel"/>
    <w:tmpl w:val="07C67B32"/>
    <w:lvl w:ilvl="0" w:tplc="A13880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747B"/>
    <w:multiLevelType w:val="hybridMultilevel"/>
    <w:tmpl w:val="C0120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F46C2"/>
    <w:multiLevelType w:val="hybridMultilevel"/>
    <w:tmpl w:val="8CF653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AFD"/>
    <w:multiLevelType w:val="hybridMultilevel"/>
    <w:tmpl w:val="44502B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07A4C"/>
    <w:multiLevelType w:val="hybridMultilevel"/>
    <w:tmpl w:val="D66C64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F1D6C"/>
    <w:multiLevelType w:val="hybridMultilevel"/>
    <w:tmpl w:val="E0C8F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8006B"/>
    <w:multiLevelType w:val="hybridMultilevel"/>
    <w:tmpl w:val="833C2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6D01"/>
    <w:multiLevelType w:val="hybridMultilevel"/>
    <w:tmpl w:val="3358334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7C5137"/>
    <w:multiLevelType w:val="hybridMultilevel"/>
    <w:tmpl w:val="CE40E1C2"/>
    <w:lvl w:ilvl="0" w:tplc="D23AB0EA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A7B32"/>
    <w:multiLevelType w:val="multilevel"/>
    <w:tmpl w:val="174E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92630"/>
    <w:multiLevelType w:val="hybridMultilevel"/>
    <w:tmpl w:val="7A1E72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3D44"/>
    <w:multiLevelType w:val="hybridMultilevel"/>
    <w:tmpl w:val="4A0E51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7492A"/>
    <w:multiLevelType w:val="hybridMultilevel"/>
    <w:tmpl w:val="5E485172"/>
    <w:lvl w:ilvl="0" w:tplc="4B881F0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D7AA4"/>
    <w:multiLevelType w:val="hybridMultilevel"/>
    <w:tmpl w:val="812C08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43091"/>
    <w:multiLevelType w:val="hybridMultilevel"/>
    <w:tmpl w:val="AA2615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06F48"/>
    <w:multiLevelType w:val="hybridMultilevel"/>
    <w:tmpl w:val="C554CF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226EE"/>
    <w:multiLevelType w:val="hybridMultilevel"/>
    <w:tmpl w:val="461E71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E5A08"/>
    <w:multiLevelType w:val="hybridMultilevel"/>
    <w:tmpl w:val="38F457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F9138F"/>
    <w:multiLevelType w:val="hybridMultilevel"/>
    <w:tmpl w:val="23E0CA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F7CE0"/>
    <w:multiLevelType w:val="hybridMultilevel"/>
    <w:tmpl w:val="FE665D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C65A3"/>
    <w:multiLevelType w:val="hybridMultilevel"/>
    <w:tmpl w:val="0BFAE7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854D8A"/>
    <w:multiLevelType w:val="hybridMultilevel"/>
    <w:tmpl w:val="FB42C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B2209"/>
    <w:multiLevelType w:val="hybridMultilevel"/>
    <w:tmpl w:val="93406B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B20A5"/>
    <w:multiLevelType w:val="hybridMultilevel"/>
    <w:tmpl w:val="D03C1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502E8"/>
    <w:multiLevelType w:val="hybridMultilevel"/>
    <w:tmpl w:val="64AEE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12EEA"/>
    <w:multiLevelType w:val="hybridMultilevel"/>
    <w:tmpl w:val="B7F25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600B2"/>
    <w:multiLevelType w:val="hybridMultilevel"/>
    <w:tmpl w:val="AA8AEE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F6426"/>
    <w:multiLevelType w:val="hybridMultilevel"/>
    <w:tmpl w:val="C79C2B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6048E"/>
    <w:multiLevelType w:val="hybridMultilevel"/>
    <w:tmpl w:val="C19E76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7423E"/>
    <w:multiLevelType w:val="hybridMultilevel"/>
    <w:tmpl w:val="E71CD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06249">
    <w:abstractNumId w:val="19"/>
  </w:num>
  <w:num w:numId="2" w16cid:durableId="316226180">
    <w:abstractNumId w:val="1"/>
  </w:num>
  <w:num w:numId="3" w16cid:durableId="42826840">
    <w:abstractNumId w:val="13"/>
  </w:num>
  <w:num w:numId="4" w16cid:durableId="9163305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8286524">
    <w:abstractNumId w:val="9"/>
  </w:num>
  <w:num w:numId="6" w16cid:durableId="61562236">
    <w:abstractNumId w:val="22"/>
  </w:num>
  <w:num w:numId="7" w16cid:durableId="2064982162">
    <w:abstractNumId w:val="14"/>
  </w:num>
  <w:num w:numId="8" w16cid:durableId="227765600">
    <w:abstractNumId w:val="10"/>
  </w:num>
  <w:num w:numId="9" w16cid:durableId="1293712999">
    <w:abstractNumId w:val="5"/>
  </w:num>
  <w:num w:numId="10" w16cid:durableId="621349315">
    <w:abstractNumId w:val="29"/>
  </w:num>
  <w:num w:numId="11" w16cid:durableId="606155829">
    <w:abstractNumId w:val="12"/>
  </w:num>
  <w:num w:numId="12" w16cid:durableId="1810904258">
    <w:abstractNumId w:val="17"/>
  </w:num>
  <w:num w:numId="13" w16cid:durableId="906377767">
    <w:abstractNumId w:val="4"/>
  </w:num>
  <w:num w:numId="14" w16cid:durableId="34896059">
    <w:abstractNumId w:val="16"/>
  </w:num>
  <w:num w:numId="15" w16cid:durableId="90049375">
    <w:abstractNumId w:val="2"/>
  </w:num>
  <w:num w:numId="16" w16cid:durableId="2088918163">
    <w:abstractNumId w:val="15"/>
  </w:num>
  <w:num w:numId="17" w16cid:durableId="1563515307">
    <w:abstractNumId w:val="28"/>
  </w:num>
  <w:num w:numId="18" w16cid:durableId="682902548">
    <w:abstractNumId w:val="20"/>
  </w:num>
  <w:num w:numId="19" w16cid:durableId="1449661855">
    <w:abstractNumId w:val="3"/>
  </w:num>
  <w:num w:numId="20" w16cid:durableId="160506234">
    <w:abstractNumId w:val="21"/>
  </w:num>
  <w:num w:numId="21" w16cid:durableId="292365892">
    <w:abstractNumId w:val="26"/>
  </w:num>
  <w:num w:numId="22" w16cid:durableId="590624512">
    <w:abstractNumId w:val="23"/>
  </w:num>
  <w:num w:numId="23" w16cid:durableId="1556165020">
    <w:abstractNumId w:val="7"/>
  </w:num>
  <w:num w:numId="24" w16cid:durableId="680738551">
    <w:abstractNumId w:val="8"/>
  </w:num>
  <w:num w:numId="25" w16cid:durableId="1145968954">
    <w:abstractNumId w:val="24"/>
  </w:num>
  <w:num w:numId="26" w16cid:durableId="971515929">
    <w:abstractNumId w:val="31"/>
  </w:num>
  <w:num w:numId="27" w16cid:durableId="228732274">
    <w:abstractNumId w:val="30"/>
  </w:num>
  <w:num w:numId="28" w16cid:durableId="453985534">
    <w:abstractNumId w:val="27"/>
  </w:num>
  <w:num w:numId="29" w16cid:durableId="122160956">
    <w:abstractNumId w:val="25"/>
  </w:num>
  <w:num w:numId="30" w16cid:durableId="842166872">
    <w:abstractNumId w:val="0"/>
  </w:num>
  <w:num w:numId="31" w16cid:durableId="509370741">
    <w:abstractNumId w:val="6"/>
  </w:num>
  <w:num w:numId="32" w16cid:durableId="5427899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2AF"/>
    <w:rsid w:val="000069A8"/>
    <w:rsid w:val="00027B69"/>
    <w:rsid w:val="00045FD2"/>
    <w:rsid w:val="00087716"/>
    <w:rsid w:val="00094BBD"/>
    <w:rsid w:val="000B313A"/>
    <w:rsid w:val="000C67C8"/>
    <w:rsid w:val="000E1110"/>
    <w:rsid w:val="001061BC"/>
    <w:rsid w:val="00115E41"/>
    <w:rsid w:val="00123C6E"/>
    <w:rsid w:val="00144679"/>
    <w:rsid w:val="00163BDA"/>
    <w:rsid w:val="00185584"/>
    <w:rsid w:val="00195661"/>
    <w:rsid w:val="00195CB5"/>
    <w:rsid w:val="001B0981"/>
    <w:rsid w:val="001E1A99"/>
    <w:rsid w:val="002077A6"/>
    <w:rsid w:val="00226C13"/>
    <w:rsid w:val="00243F00"/>
    <w:rsid w:val="002501F2"/>
    <w:rsid w:val="00256E50"/>
    <w:rsid w:val="002627C9"/>
    <w:rsid w:val="002C3F1A"/>
    <w:rsid w:val="002F7E2F"/>
    <w:rsid w:val="00301A79"/>
    <w:rsid w:val="003115BB"/>
    <w:rsid w:val="0033359A"/>
    <w:rsid w:val="00344854"/>
    <w:rsid w:val="00374A37"/>
    <w:rsid w:val="00377F1D"/>
    <w:rsid w:val="00381AB4"/>
    <w:rsid w:val="003A1DA7"/>
    <w:rsid w:val="003D628F"/>
    <w:rsid w:val="00403313"/>
    <w:rsid w:val="00416CB4"/>
    <w:rsid w:val="004267DF"/>
    <w:rsid w:val="00444847"/>
    <w:rsid w:val="00447310"/>
    <w:rsid w:val="00456A73"/>
    <w:rsid w:val="00461A62"/>
    <w:rsid w:val="0047308C"/>
    <w:rsid w:val="00482A32"/>
    <w:rsid w:val="00495F78"/>
    <w:rsid w:val="004B5B33"/>
    <w:rsid w:val="004D2F89"/>
    <w:rsid w:val="004D35EF"/>
    <w:rsid w:val="005035BB"/>
    <w:rsid w:val="00507ADC"/>
    <w:rsid w:val="0051370B"/>
    <w:rsid w:val="0053453E"/>
    <w:rsid w:val="00554A3C"/>
    <w:rsid w:val="005774A0"/>
    <w:rsid w:val="005A3857"/>
    <w:rsid w:val="005E565E"/>
    <w:rsid w:val="005E6A68"/>
    <w:rsid w:val="00625750"/>
    <w:rsid w:val="006343CA"/>
    <w:rsid w:val="00647BF7"/>
    <w:rsid w:val="00651C83"/>
    <w:rsid w:val="006618BD"/>
    <w:rsid w:val="006622DA"/>
    <w:rsid w:val="006651B1"/>
    <w:rsid w:val="006A042D"/>
    <w:rsid w:val="006A0FF8"/>
    <w:rsid w:val="006C33EF"/>
    <w:rsid w:val="006D100F"/>
    <w:rsid w:val="006D79E5"/>
    <w:rsid w:val="006F116C"/>
    <w:rsid w:val="006F4456"/>
    <w:rsid w:val="007039B1"/>
    <w:rsid w:val="0072718C"/>
    <w:rsid w:val="00745E1A"/>
    <w:rsid w:val="00772B92"/>
    <w:rsid w:val="0078502B"/>
    <w:rsid w:val="00785E63"/>
    <w:rsid w:val="007A2AB4"/>
    <w:rsid w:val="007B6F57"/>
    <w:rsid w:val="007F54DE"/>
    <w:rsid w:val="00802D29"/>
    <w:rsid w:val="00853F0A"/>
    <w:rsid w:val="008566C4"/>
    <w:rsid w:val="00865EF2"/>
    <w:rsid w:val="00874923"/>
    <w:rsid w:val="008942AF"/>
    <w:rsid w:val="008B3141"/>
    <w:rsid w:val="008D0901"/>
    <w:rsid w:val="008D38E8"/>
    <w:rsid w:val="008E4216"/>
    <w:rsid w:val="00931D5A"/>
    <w:rsid w:val="0093548B"/>
    <w:rsid w:val="00945707"/>
    <w:rsid w:val="00952F36"/>
    <w:rsid w:val="00961E68"/>
    <w:rsid w:val="0096345C"/>
    <w:rsid w:val="00980075"/>
    <w:rsid w:val="00A155E2"/>
    <w:rsid w:val="00A16B9F"/>
    <w:rsid w:val="00A663E0"/>
    <w:rsid w:val="00A6661F"/>
    <w:rsid w:val="00A8648A"/>
    <w:rsid w:val="00AC1C01"/>
    <w:rsid w:val="00AF197C"/>
    <w:rsid w:val="00B204FC"/>
    <w:rsid w:val="00B36D89"/>
    <w:rsid w:val="00B85683"/>
    <w:rsid w:val="00B941EE"/>
    <w:rsid w:val="00BE2840"/>
    <w:rsid w:val="00BF3BF5"/>
    <w:rsid w:val="00C142D1"/>
    <w:rsid w:val="00C26DE1"/>
    <w:rsid w:val="00C35027"/>
    <w:rsid w:val="00C623A3"/>
    <w:rsid w:val="00C70774"/>
    <w:rsid w:val="00C76695"/>
    <w:rsid w:val="00CC4923"/>
    <w:rsid w:val="00CC5B24"/>
    <w:rsid w:val="00CD057D"/>
    <w:rsid w:val="00D06CEE"/>
    <w:rsid w:val="00D55A58"/>
    <w:rsid w:val="00D72E04"/>
    <w:rsid w:val="00DA081E"/>
    <w:rsid w:val="00DA6C74"/>
    <w:rsid w:val="00DB66A1"/>
    <w:rsid w:val="00E2372A"/>
    <w:rsid w:val="00E23C1A"/>
    <w:rsid w:val="00E23C69"/>
    <w:rsid w:val="00E26CB3"/>
    <w:rsid w:val="00E4131C"/>
    <w:rsid w:val="00EA04BC"/>
    <w:rsid w:val="00ED618B"/>
    <w:rsid w:val="00EF4894"/>
    <w:rsid w:val="00F14B2D"/>
    <w:rsid w:val="00F515AC"/>
    <w:rsid w:val="00F70F99"/>
    <w:rsid w:val="00F77FDD"/>
    <w:rsid w:val="00FB47CB"/>
    <w:rsid w:val="00FD10ED"/>
    <w:rsid w:val="00FE09A8"/>
    <w:rsid w:val="00FE242D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DE3D"/>
  <w15:docId w15:val="{46006250-E3C3-2D49-B5FD-05077F6F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942A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2A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2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A6C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3453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453E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C4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2FE33-ED7F-45D8-9C3C-0A89648A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mara.turco</dc:creator>
  <cp:lastModifiedBy>d.grassi6@campus.unimib.it</cp:lastModifiedBy>
  <cp:revision>4</cp:revision>
  <dcterms:created xsi:type="dcterms:W3CDTF">2023-01-25T20:35:00Z</dcterms:created>
  <dcterms:modified xsi:type="dcterms:W3CDTF">2023-01-28T12:37:00Z</dcterms:modified>
</cp:coreProperties>
</file>